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E4" w:rsidRDefault="00654149">
      <w:pPr>
        <w:spacing w:after="0" w:line="259" w:lineRule="auto"/>
        <w:ind w:left="0" w:firstLine="0"/>
      </w:pPr>
      <w:r>
        <w:t xml:space="preserve"> </w:t>
      </w:r>
    </w:p>
    <w:p w:rsidR="00F672E4" w:rsidRDefault="00654149">
      <w:pPr>
        <w:spacing w:after="6" w:line="259" w:lineRule="auto"/>
        <w:ind w:left="0" w:firstLine="0"/>
      </w:pPr>
      <w:r>
        <w:t xml:space="preserve"> </w:t>
      </w:r>
    </w:p>
    <w:p w:rsidR="00F672E4" w:rsidRDefault="00654149" w:rsidP="003755E6">
      <w:pPr>
        <w:tabs>
          <w:tab w:val="left" w:pos="2370"/>
        </w:tabs>
        <w:spacing w:after="7" w:line="259" w:lineRule="auto"/>
        <w:ind w:left="0" w:firstLine="0"/>
      </w:pPr>
      <w:r>
        <w:t xml:space="preserve"> </w:t>
      </w:r>
      <w:r w:rsidR="003755E6">
        <w:tab/>
      </w:r>
      <w:r w:rsidR="003755E6" w:rsidRPr="00F33EB5">
        <w:rPr>
          <w:noProof/>
        </w:rPr>
        <w:drawing>
          <wp:inline distT="0" distB="0" distL="0" distR="0" wp14:anchorId="48F57642" wp14:editId="0BC68FAE">
            <wp:extent cx="6546850" cy="17046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6850" cy="1704698"/>
                    </a:xfrm>
                    <a:prstGeom prst="rect">
                      <a:avLst/>
                    </a:prstGeom>
                    <a:noFill/>
                    <a:ln>
                      <a:noFill/>
                    </a:ln>
                  </pic:spPr>
                </pic:pic>
              </a:graphicData>
            </a:graphic>
          </wp:inline>
        </w:drawing>
      </w:r>
    </w:p>
    <w:p w:rsidR="00F672E4" w:rsidRDefault="00654149">
      <w:pPr>
        <w:spacing w:after="6" w:line="259" w:lineRule="auto"/>
        <w:ind w:left="0" w:firstLine="0"/>
      </w:pPr>
      <w:r>
        <w:t xml:space="preserve"> </w:t>
      </w:r>
    </w:p>
    <w:p w:rsidR="00F672E4" w:rsidRDefault="00654149">
      <w:pPr>
        <w:spacing w:after="7" w:line="259" w:lineRule="auto"/>
        <w:ind w:left="0" w:firstLine="0"/>
      </w:pPr>
      <w:r>
        <w:t xml:space="preserve"> </w:t>
      </w:r>
    </w:p>
    <w:p w:rsidR="003755E6" w:rsidRPr="003C5783" w:rsidRDefault="003755E6" w:rsidP="003755E6">
      <w:pPr>
        <w:pStyle w:val="NoSpacing"/>
        <w:jc w:val="center"/>
        <w:rPr>
          <w:rFonts w:ascii="Comic Sans MS" w:hAnsi="Comic Sans MS"/>
          <w:b/>
          <w:color w:val="auto"/>
          <w:sz w:val="36"/>
          <w:szCs w:val="36"/>
        </w:rPr>
      </w:pPr>
      <w:r>
        <w:rPr>
          <w:rFonts w:ascii="Comic Sans MS" w:hAnsi="Comic Sans MS"/>
          <w:b/>
          <w:color w:val="auto"/>
          <w:sz w:val="36"/>
          <w:szCs w:val="36"/>
        </w:rPr>
        <w:t>YSGOL BRYNFFORDD</w:t>
      </w:r>
    </w:p>
    <w:p w:rsidR="003755E6" w:rsidRDefault="003755E6" w:rsidP="003755E6">
      <w:pPr>
        <w:pStyle w:val="NoSpacing"/>
        <w:jc w:val="center"/>
        <w:rPr>
          <w:rFonts w:ascii="Comic Sans MS" w:hAnsi="Comic Sans MS"/>
          <w:b/>
          <w:color w:val="auto"/>
          <w:sz w:val="36"/>
          <w:szCs w:val="36"/>
        </w:rPr>
      </w:pPr>
      <w:r w:rsidRPr="003C5783">
        <w:rPr>
          <w:rFonts w:ascii="Comic Sans MS" w:hAnsi="Comic Sans MS"/>
          <w:b/>
          <w:color w:val="auto"/>
          <w:sz w:val="36"/>
          <w:szCs w:val="36"/>
        </w:rPr>
        <w:t>PRIVACY NOTICE</w:t>
      </w:r>
    </w:p>
    <w:p w:rsidR="003755E6" w:rsidRPr="003C5783" w:rsidRDefault="003755E6" w:rsidP="003755E6">
      <w:pPr>
        <w:pStyle w:val="NoSpacing"/>
        <w:ind w:right="-533"/>
        <w:jc w:val="center"/>
        <w:rPr>
          <w:rFonts w:ascii="Comic Sans MS" w:hAnsi="Comic Sans MS"/>
          <w:b/>
          <w:color w:val="auto"/>
          <w:sz w:val="36"/>
          <w:szCs w:val="36"/>
        </w:rPr>
      </w:pPr>
      <w:r w:rsidRPr="003C5783">
        <w:rPr>
          <w:rFonts w:ascii="Comic Sans MS" w:hAnsi="Comic Sans MS"/>
          <w:b/>
          <w:color w:val="auto"/>
          <w:sz w:val="36"/>
          <w:szCs w:val="36"/>
        </w:rPr>
        <w:t xml:space="preserve">FOR </w:t>
      </w:r>
      <w:r>
        <w:rPr>
          <w:rFonts w:ascii="Comic Sans MS" w:hAnsi="Comic Sans MS"/>
          <w:b/>
          <w:color w:val="auto"/>
          <w:sz w:val="36"/>
          <w:szCs w:val="36"/>
        </w:rPr>
        <w:t>OUR WORKFORCE</w:t>
      </w:r>
    </w:p>
    <w:p w:rsidR="003755E6" w:rsidRPr="003C5783" w:rsidRDefault="003755E6" w:rsidP="003755E6">
      <w:pPr>
        <w:spacing w:after="0" w:line="259" w:lineRule="auto"/>
        <w:ind w:left="0" w:firstLine="0"/>
        <w:rPr>
          <w:rFonts w:ascii="Comic Sans MS" w:eastAsia="Comic Sans MS" w:hAnsi="Comic Sans MS" w:cs="Comic Sans MS"/>
          <w:sz w:val="24"/>
        </w:rPr>
      </w:pPr>
    </w:p>
    <w:tbl>
      <w:tblPr>
        <w:tblStyle w:val="TableGrid"/>
        <w:tblW w:w="9900" w:type="dxa"/>
        <w:jc w:val="center"/>
        <w:tblInd w:w="0" w:type="dxa"/>
        <w:tblCellMar>
          <w:top w:w="79" w:type="dxa"/>
          <w:left w:w="108" w:type="dxa"/>
          <w:bottom w:w="0" w:type="dxa"/>
          <w:right w:w="115" w:type="dxa"/>
        </w:tblCellMar>
        <w:tblLook w:val="04A0" w:firstRow="1" w:lastRow="0" w:firstColumn="1" w:lastColumn="0" w:noHBand="0" w:noVBand="1"/>
      </w:tblPr>
      <w:tblGrid>
        <w:gridCol w:w="2155"/>
        <w:gridCol w:w="1980"/>
        <w:gridCol w:w="2880"/>
        <w:gridCol w:w="2885"/>
      </w:tblGrid>
      <w:tr w:rsidR="003755E6" w:rsidRPr="003C5783" w:rsidTr="002E6632">
        <w:tblPrEx>
          <w:tblCellMar>
            <w:bottom w:w="0" w:type="dxa"/>
          </w:tblCellMar>
        </w:tblPrEx>
        <w:trPr>
          <w:trHeight w:val="595"/>
          <w:jc w:val="center"/>
        </w:trPr>
        <w:tc>
          <w:tcPr>
            <w:tcW w:w="2155" w:type="dxa"/>
            <w:tcBorders>
              <w:top w:val="single" w:sz="4" w:space="0" w:color="000000"/>
              <w:left w:val="single" w:sz="4" w:space="0" w:color="000000"/>
              <w:bottom w:val="single" w:sz="4" w:space="0" w:color="000000"/>
              <w:right w:val="single" w:sz="4" w:space="0" w:color="000000"/>
            </w:tcBorders>
          </w:tcPr>
          <w:p w:rsidR="003755E6" w:rsidRPr="003C5783" w:rsidRDefault="003755E6" w:rsidP="002E6632">
            <w:pPr>
              <w:spacing w:after="0" w:line="259" w:lineRule="auto"/>
              <w:ind w:left="0" w:firstLine="0"/>
              <w:jc w:val="center"/>
              <w:rPr>
                <w:rFonts w:ascii="Comic Sans MS" w:eastAsia="Comic Sans MS" w:hAnsi="Comic Sans MS" w:cs="Comic Sans MS"/>
                <w:b/>
                <w:sz w:val="24"/>
              </w:rPr>
            </w:pPr>
            <w:r w:rsidRPr="003C5783">
              <w:rPr>
                <w:rFonts w:ascii="Comic Sans MS" w:eastAsia="Comic Sans MS" w:hAnsi="Comic Sans MS" w:cs="Comic Sans MS"/>
                <w:b/>
                <w:sz w:val="24"/>
              </w:rPr>
              <w:t>Policy Number</w:t>
            </w:r>
          </w:p>
        </w:tc>
        <w:tc>
          <w:tcPr>
            <w:tcW w:w="1980" w:type="dxa"/>
            <w:tcBorders>
              <w:top w:val="single" w:sz="4" w:space="0" w:color="000000"/>
              <w:left w:val="single" w:sz="4" w:space="0" w:color="000000"/>
              <w:bottom w:val="single" w:sz="4" w:space="0" w:color="000000"/>
              <w:right w:val="single" w:sz="4" w:space="0" w:color="000000"/>
            </w:tcBorders>
          </w:tcPr>
          <w:p w:rsidR="003755E6" w:rsidRPr="00E65843" w:rsidRDefault="003755E6" w:rsidP="002E6632">
            <w:pPr>
              <w:spacing w:after="0" w:line="259" w:lineRule="auto"/>
              <w:ind w:left="0" w:firstLine="0"/>
              <w:jc w:val="center"/>
              <w:rPr>
                <w:rFonts w:ascii="Comic Sans MS" w:eastAsia="Comic Sans MS" w:hAnsi="Comic Sans MS" w:cs="Comic Sans MS"/>
                <w:b/>
                <w:sz w:val="24"/>
              </w:rPr>
            </w:pPr>
            <w:r w:rsidRPr="00E65843">
              <w:rPr>
                <w:rFonts w:ascii="Comic Sans MS" w:eastAsia="Comic Sans MS" w:hAnsi="Comic Sans MS" w:cs="Comic Sans MS"/>
                <w:b/>
                <w:sz w:val="24"/>
              </w:rPr>
              <w:t>Document Version</w:t>
            </w:r>
          </w:p>
        </w:tc>
        <w:tc>
          <w:tcPr>
            <w:tcW w:w="2880" w:type="dxa"/>
            <w:tcBorders>
              <w:top w:val="single" w:sz="4" w:space="0" w:color="000000"/>
              <w:left w:val="single" w:sz="4" w:space="0" w:color="000000"/>
              <w:bottom w:val="single" w:sz="4" w:space="0" w:color="000000"/>
              <w:right w:val="single" w:sz="4" w:space="0" w:color="000000"/>
            </w:tcBorders>
          </w:tcPr>
          <w:p w:rsidR="003755E6" w:rsidRPr="003C5783" w:rsidRDefault="003755E6" w:rsidP="002E6632">
            <w:pPr>
              <w:spacing w:after="0" w:line="259" w:lineRule="auto"/>
              <w:ind w:left="0" w:firstLine="0"/>
              <w:jc w:val="center"/>
              <w:rPr>
                <w:rFonts w:ascii="Comic Sans MS" w:eastAsia="Comic Sans MS" w:hAnsi="Comic Sans MS" w:cs="Comic Sans MS"/>
                <w:b/>
                <w:sz w:val="24"/>
              </w:rPr>
            </w:pPr>
            <w:r w:rsidRPr="003C5783">
              <w:rPr>
                <w:rFonts w:ascii="Comic Sans MS" w:eastAsia="Comic Sans MS" w:hAnsi="Comic Sans MS" w:cs="Comic Sans MS"/>
                <w:b/>
                <w:sz w:val="24"/>
              </w:rPr>
              <w:t>Date Reviewed</w:t>
            </w:r>
          </w:p>
        </w:tc>
        <w:tc>
          <w:tcPr>
            <w:tcW w:w="2885" w:type="dxa"/>
            <w:tcBorders>
              <w:top w:val="single" w:sz="4" w:space="0" w:color="000000"/>
              <w:left w:val="single" w:sz="4" w:space="0" w:color="000000"/>
              <w:bottom w:val="single" w:sz="4" w:space="0" w:color="000000"/>
              <w:right w:val="single" w:sz="4" w:space="0" w:color="000000"/>
            </w:tcBorders>
          </w:tcPr>
          <w:p w:rsidR="003755E6" w:rsidRPr="003C5783" w:rsidRDefault="003755E6" w:rsidP="002E6632">
            <w:pPr>
              <w:spacing w:after="0" w:line="259" w:lineRule="auto"/>
              <w:ind w:left="0" w:firstLine="0"/>
              <w:jc w:val="center"/>
              <w:rPr>
                <w:rFonts w:ascii="Comic Sans MS" w:eastAsia="Comic Sans MS" w:hAnsi="Comic Sans MS" w:cs="Comic Sans MS"/>
                <w:b/>
                <w:sz w:val="24"/>
              </w:rPr>
            </w:pPr>
            <w:r w:rsidRPr="003C5783">
              <w:rPr>
                <w:rFonts w:ascii="Comic Sans MS" w:eastAsia="Comic Sans MS" w:hAnsi="Comic Sans MS" w:cs="Comic Sans MS"/>
                <w:b/>
                <w:sz w:val="24"/>
              </w:rPr>
              <w:t>Date of Next Review</w:t>
            </w:r>
          </w:p>
        </w:tc>
      </w:tr>
      <w:tr w:rsidR="003755E6" w:rsidRPr="003C5783" w:rsidTr="002E6632">
        <w:tblPrEx>
          <w:tblCellMar>
            <w:bottom w:w="0" w:type="dxa"/>
          </w:tblCellMar>
        </w:tblPrEx>
        <w:trPr>
          <w:trHeight w:val="596"/>
          <w:jc w:val="center"/>
        </w:trPr>
        <w:tc>
          <w:tcPr>
            <w:tcW w:w="2155" w:type="dxa"/>
            <w:tcBorders>
              <w:top w:val="single" w:sz="4" w:space="0" w:color="000000"/>
              <w:left w:val="single" w:sz="4" w:space="0" w:color="000000"/>
              <w:bottom w:val="single" w:sz="4" w:space="0" w:color="000000"/>
              <w:right w:val="single" w:sz="4" w:space="0" w:color="000000"/>
            </w:tcBorders>
          </w:tcPr>
          <w:p w:rsidR="003755E6" w:rsidRPr="003C5783" w:rsidRDefault="003755E6" w:rsidP="002E6632">
            <w:pPr>
              <w:spacing w:after="0" w:line="259" w:lineRule="auto"/>
              <w:ind w:left="0" w:firstLine="0"/>
              <w:jc w:val="center"/>
              <w:rPr>
                <w:rFonts w:ascii="Comic Sans MS" w:eastAsia="Comic Sans MS" w:hAnsi="Comic Sans MS" w:cs="Comic Sans MS"/>
                <w:sz w:val="24"/>
              </w:rPr>
            </w:pPr>
            <w:r w:rsidRPr="003C5783">
              <w:rPr>
                <w:rFonts w:ascii="Comic Sans MS" w:eastAsia="Comic Sans MS" w:hAnsi="Comic Sans MS" w:cs="Comic Sans MS"/>
                <w:sz w:val="24"/>
              </w:rPr>
              <w:t>YBGD14</w:t>
            </w:r>
            <w:r>
              <w:rPr>
                <w:rFonts w:ascii="Comic Sans MS" w:eastAsia="Comic Sans MS" w:hAnsi="Comic Sans MS" w:cs="Comic Sans MS"/>
                <w:sz w:val="24"/>
              </w:rPr>
              <w:t>A</w:t>
            </w:r>
          </w:p>
        </w:tc>
        <w:tc>
          <w:tcPr>
            <w:tcW w:w="1980" w:type="dxa"/>
            <w:tcBorders>
              <w:top w:val="single" w:sz="4" w:space="0" w:color="000000"/>
              <w:left w:val="single" w:sz="4" w:space="0" w:color="000000"/>
              <w:bottom w:val="single" w:sz="4" w:space="0" w:color="000000"/>
              <w:right w:val="single" w:sz="4" w:space="0" w:color="000000"/>
            </w:tcBorders>
          </w:tcPr>
          <w:p w:rsidR="003755E6" w:rsidRPr="003C5783" w:rsidRDefault="003755E6" w:rsidP="002E6632">
            <w:pPr>
              <w:spacing w:after="0" w:line="259" w:lineRule="auto"/>
              <w:ind w:left="0" w:firstLine="0"/>
              <w:jc w:val="center"/>
              <w:rPr>
                <w:rFonts w:ascii="Comic Sans MS" w:eastAsia="Comic Sans MS" w:hAnsi="Comic Sans MS" w:cs="Comic Sans MS"/>
                <w:sz w:val="24"/>
              </w:rPr>
            </w:pPr>
            <w:r>
              <w:rPr>
                <w:rFonts w:ascii="Comic Sans MS" w:eastAsia="Comic Sans MS" w:hAnsi="Comic Sans MS" w:cs="Comic Sans MS"/>
                <w:sz w:val="24"/>
              </w:rPr>
              <w:t>V1</w:t>
            </w:r>
          </w:p>
        </w:tc>
        <w:tc>
          <w:tcPr>
            <w:tcW w:w="2880" w:type="dxa"/>
            <w:tcBorders>
              <w:top w:val="single" w:sz="4" w:space="0" w:color="000000"/>
              <w:left w:val="single" w:sz="4" w:space="0" w:color="000000"/>
              <w:bottom w:val="single" w:sz="4" w:space="0" w:color="000000"/>
              <w:right w:val="single" w:sz="4" w:space="0" w:color="000000"/>
            </w:tcBorders>
          </w:tcPr>
          <w:p w:rsidR="003755E6" w:rsidRPr="003C5783" w:rsidRDefault="003755E6" w:rsidP="002E6632">
            <w:pPr>
              <w:spacing w:after="0" w:line="259" w:lineRule="auto"/>
              <w:ind w:left="0" w:firstLine="0"/>
              <w:jc w:val="center"/>
              <w:rPr>
                <w:rFonts w:ascii="Comic Sans MS" w:eastAsia="Comic Sans MS" w:hAnsi="Comic Sans MS" w:cs="Comic Sans MS"/>
                <w:sz w:val="24"/>
              </w:rPr>
            </w:pPr>
            <w:r>
              <w:rPr>
                <w:rFonts w:ascii="Comic Sans MS" w:eastAsia="Comic Sans MS" w:hAnsi="Comic Sans MS" w:cs="Comic Sans MS"/>
                <w:sz w:val="24"/>
              </w:rPr>
              <w:t>June 2019</w:t>
            </w:r>
          </w:p>
        </w:tc>
        <w:tc>
          <w:tcPr>
            <w:tcW w:w="2885" w:type="dxa"/>
            <w:tcBorders>
              <w:top w:val="single" w:sz="4" w:space="0" w:color="000000"/>
              <w:left w:val="single" w:sz="4" w:space="0" w:color="000000"/>
              <w:bottom w:val="single" w:sz="4" w:space="0" w:color="000000"/>
              <w:right w:val="single" w:sz="4" w:space="0" w:color="000000"/>
            </w:tcBorders>
          </w:tcPr>
          <w:p w:rsidR="003755E6" w:rsidRPr="003C5783" w:rsidRDefault="003755E6" w:rsidP="002E6632">
            <w:pPr>
              <w:spacing w:after="0" w:line="259" w:lineRule="auto"/>
              <w:ind w:left="0" w:firstLine="0"/>
              <w:jc w:val="center"/>
              <w:rPr>
                <w:rFonts w:ascii="Comic Sans MS" w:eastAsia="Comic Sans MS" w:hAnsi="Comic Sans MS" w:cs="Comic Sans MS"/>
                <w:sz w:val="24"/>
              </w:rPr>
            </w:pPr>
            <w:r>
              <w:rPr>
                <w:rFonts w:ascii="Comic Sans MS" w:eastAsia="Comic Sans MS" w:hAnsi="Comic Sans MS" w:cs="Comic Sans MS"/>
                <w:sz w:val="24"/>
              </w:rPr>
              <w:t>June 2020</w:t>
            </w:r>
          </w:p>
        </w:tc>
      </w:tr>
    </w:tbl>
    <w:p w:rsidR="00F672E4" w:rsidRDefault="00F672E4" w:rsidP="003755E6">
      <w:pPr>
        <w:spacing w:after="6" w:line="259" w:lineRule="auto"/>
        <w:ind w:left="0" w:firstLine="0"/>
        <w:jc w:val="center"/>
      </w:pPr>
    </w:p>
    <w:p w:rsidR="00F672E4" w:rsidRDefault="00F672E4" w:rsidP="00EE6F01">
      <w:pPr>
        <w:spacing w:after="7" w:line="259" w:lineRule="auto"/>
        <w:ind w:left="0" w:firstLine="0"/>
      </w:pPr>
    </w:p>
    <w:p w:rsidR="00F672E4" w:rsidRDefault="00654149">
      <w:pPr>
        <w:ind w:left="6"/>
      </w:pPr>
      <w:r>
        <w:t xml:space="preserve">To meet the requirements of the Data Protection Act 2018 and GDPR, schools are required to issue a Privacy Notice to the school workforce summarising the information held on record about them, why it is held, and the third parties to whom it may be passed </w:t>
      </w:r>
      <w:r>
        <w:t xml:space="preserve">on. This Privacy Notice provides information about the collection and processing of staff personal information by </w:t>
      </w:r>
      <w:proofErr w:type="spellStart"/>
      <w:r w:rsidR="003755E6">
        <w:t>Ysgol</w:t>
      </w:r>
      <w:proofErr w:type="spellEnd"/>
      <w:r w:rsidR="003755E6">
        <w:t xml:space="preserve"> </w:t>
      </w:r>
      <w:proofErr w:type="spellStart"/>
      <w:r w:rsidR="003755E6">
        <w:t>Brynffordd</w:t>
      </w:r>
      <w:proofErr w:type="spellEnd"/>
      <w:r>
        <w:t xml:space="preserve"> from application until cessation of employment.  The school workforce includes all those employed to teach, or otherwise engag</w:t>
      </w:r>
      <w:r>
        <w:t xml:space="preserve">ed to work, either on a paid, contracted or voluntary basis, at the Alun School.   </w:t>
      </w:r>
    </w:p>
    <w:p w:rsidR="00F672E4" w:rsidRDefault="00654149">
      <w:pPr>
        <w:spacing w:after="31" w:line="259" w:lineRule="auto"/>
        <w:ind w:left="0" w:firstLine="0"/>
      </w:pPr>
      <w:r>
        <w:t xml:space="preserve"> </w:t>
      </w:r>
    </w:p>
    <w:p w:rsidR="00F672E4" w:rsidRDefault="00654149">
      <w:pPr>
        <w:spacing w:after="3" w:line="245" w:lineRule="auto"/>
        <w:ind w:left="6" w:right="62"/>
        <w:jc w:val="both"/>
      </w:pPr>
      <w:r>
        <w:rPr>
          <w:b/>
        </w:rPr>
        <w:t>The Information Commissioner’s Office (ICO)</w:t>
      </w:r>
      <w:r>
        <w:t xml:space="preserve"> is the Regulator for how personal information is used.  They have the powers to enforce Data Protection legislation. If you ha</w:t>
      </w:r>
      <w:r>
        <w:t xml:space="preserve">ve any concerns they will provide advice and will handle any complaints, you may have.  Advice and guidance is available via their website </w:t>
      </w:r>
      <w:r>
        <w:rPr>
          <w:u w:val="single" w:color="000000"/>
        </w:rPr>
        <w:t>www.ico.org.uk</w:t>
      </w:r>
      <w:r>
        <w:t xml:space="preserve"> </w:t>
      </w:r>
    </w:p>
    <w:p w:rsidR="00F672E4" w:rsidRDefault="00654149">
      <w:pPr>
        <w:spacing w:after="0" w:line="259" w:lineRule="auto"/>
        <w:ind w:left="0" w:firstLine="0"/>
      </w:pPr>
      <w:r>
        <w:t xml:space="preserve"> </w:t>
      </w:r>
    </w:p>
    <w:p w:rsidR="00F672E4" w:rsidRPr="003755E6" w:rsidRDefault="00654149">
      <w:pPr>
        <w:spacing w:after="3" w:line="245" w:lineRule="auto"/>
        <w:ind w:left="6" w:right="62"/>
        <w:jc w:val="both"/>
        <w:rPr>
          <w:b/>
          <w:color w:val="0099FF"/>
          <w:u w:val="single"/>
        </w:rPr>
      </w:pPr>
      <w:r>
        <w:rPr>
          <w:b/>
        </w:rPr>
        <w:t xml:space="preserve">The Governing Body   </w:t>
      </w:r>
      <w:r>
        <w:t xml:space="preserve">For the purposes of the General Data Protection Regulations and the Governing </w:t>
      </w:r>
      <w:r>
        <w:t>Body is recognised as The Data Controller (further information about the</w:t>
      </w:r>
      <w:r w:rsidR="004304BC">
        <w:t xml:space="preserve"> roles of the Data Controller are</w:t>
      </w:r>
      <w:r>
        <w:t xml:space="preserve"> available from the ICO) and is ultimately responsible for how information is collected used and shared. It is also responsible for implementing advice </w:t>
      </w:r>
      <w:r>
        <w:t xml:space="preserve">and guidance issued by the DPO. The Chair of Governors may be contacted c/o </w:t>
      </w:r>
      <w:r w:rsidR="00C62285">
        <w:t xml:space="preserve">Mrs </w:t>
      </w:r>
      <w:proofErr w:type="spellStart"/>
      <w:r w:rsidR="00C62285">
        <w:t>Niki</w:t>
      </w:r>
      <w:proofErr w:type="spellEnd"/>
      <w:r w:rsidR="00C62285">
        <w:t xml:space="preserve"> </w:t>
      </w:r>
      <w:proofErr w:type="spellStart"/>
      <w:r w:rsidR="00C62285">
        <w:t>Prytherch</w:t>
      </w:r>
      <w:proofErr w:type="spellEnd"/>
      <w:r w:rsidR="00C62285">
        <w:t xml:space="preserve"> </w:t>
      </w:r>
      <w:r w:rsidR="003755E6" w:rsidRPr="003755E6">
        <w:rPr>
          <w:color w:val="0070C0"/>
          <w:u w:val="single"/>
        </w:rPr>
        <w:t>bfmail@hwbmail.net</w:t>
      </w:r>
    </w:p>
    <w:p w:rsidR="00F672E4" w:rsidRDefault="00654149">
      <w:pPr>
        <w:spacing w:after="0" w:line="259" w:lineRule="auto"/>
        <w:ind w:left="0" w:firstLine="0"/>
      </w:pPr>
      <w:r>
        <w:t xml:space="preserve"> </w:t>
      </w:r>
    </w:p>
    <w:p w:rsidR="00F672E4" w:rsidRDefault="00654149">
      <w:pPr>
        <w:ind w:left="6"/>
      </w:pPr>
      <w:r>
        <w:rPr>
          <w:b/>
        </w:rPr>
        <w:t xml:space="preserve">The </w:t>
      </w:r>
      <w:proofErr w:type="spellStart"/>
      <w:r>
        <w:rPr>
          <w:b/>
        </w:rPr>
        <w:t>Headteacher</w:t>
      </w:r>
      <w:proofErr w:type="spellEnd"/>
      <w:r>
        <w:rPr>
          <w:b/>
        </w:rPr>
        <w:t xml:space="preserve"> </w:t>
      </w:r>
      <w:r>
        <w:t xml:space="preserve">is responsible for the day to day management of how personal information is collected, used and shared. </w:t>
      </w:r>
    </w:p>
    <w:p w:rsidR="00F672E4" w:rsidRDefault="00654149">
      <w:pPr>
        <w:spacing w:after="9" w:line="259" w:lineRule="auto"/>
        <w:ind w:left="0" w:firstLine="0"/>
      </w:pPr>
      <w:r>
        <w:t xml:space="preserve"> </w:t>
      </w:r>
    </w:p>
    <w:p w:rsidR="00F672E4" w:rsidRDefault="00654149">
      <w:pPr>
        <w:spacing w:after="3" w:line="245" w:lineRule="auto"/>
        <w:ind w:left="6" w:right="221"/>
        <w:jc w:val="both"/>
        <w:rPr>
          <w:color w:val="0070C0"/>
        </w:rPr>
      </w:pPr>
      <w:r>
        <w:rPr>
          <w:b/>
        </w:rPr>
        <w:t>Data Protection Officer (DPO)</w:t>
      </w:r>
      <w:r>
        <w:t xml:space="preserve"> The school has a Data Protection Officer who is independent from the school and provides advice to the school and The G</w:t>
      </w:r>
      <w:r>
        <w:t>overning Body on complying with privacy and data protection legislation (the General Data Protection Regulation and Data Protection Act 2018).  Our Data Protection Officer is provided by an independent consultancy. If you have any questions he may be conta</w:t>
      </w:r>
      <w:r>
        <w:t xml:space="preserve">cted via www.gdbr.co.uk or </w:t>
      </w:r>
      <w:r w:rsidRPr="003755E6">
        <w:rPr>
          <w:color w:val="0070C0"/>
          <w:u w:val="single" w:color="0000FF"/>
        </w:rPr>
        <w:t>david@gdbr.co.uk</w:t>
      </w:r>
      <w:r w:rsidRPr="003755E6">
        <w:rPr>
          <w:color w:val="0070C0"/>
        </w:rPr>
        <w:t xml:space="preserve"> </w:t>
      </w:r>
    </w:p>
    <w:p w:rsidR="00EE6F01" w:rsidRDefault="00EE6F01">
      <w:pPr>
        <w:spacing w:after="3" w:line="245" w:lineRule="auto"/>
        <w:ind w:left="6" w:right="221"/>
        <w:jc w:val="both"/>
        <w:rPr>
          <w:color w:val="0070C0"/>
        </w:rPr>
      </w:pPr>
    </w:p>
    <w:p w:rsidR="00EE6F01" w:rsidRDefault="00EE6F01">
      <w:pPr>
        <w:spacing w:after="3" w:line="245" w:lineRule="auto"/>
        <w:ind w:left="6" w:right="221"/>
        <w:jc w:val="both"/>
        <w:rPr>
          <w:color w:val="0070C0"/>
        </w:rPr>
      </w:pPr>
    </w:p>
    <w:p w:rsidR="00EE6F01" w:rsidRDefault="00EE6F01">
      <w:pPr>
        <w:spacing w:after="3" w:line="245" w:lineRule="auto"/>
        <w:ind w:left="6" w:right="221"/>
        <w:jc w:val="both"/>
        <w:rPr>
          <w:color w:val="0070C0"/>
        </w:rPr>
      </w:pPr>
    </w:p>
    <w:p w:rsidR="00EE6F01" w:rsidRDefault="00EE6F01">
      <w:pPr>
        <w:spacing w:after="3" w:line="245" w:lineRule="auto"/>
        <w:ind w:left="6" w:right="221"/>
        <w:jc w:val="both"/>
        <w:rPr>
          <w:color w:val="0070C0"/>
        </w:rPr>
      </w:pPr>
    </w:p>
    <w:p w:rsidR="00EE6F01" w:rsidRPr="003755E6" w:rsidRDefault="00EE6F01">
      <w:pPr>
        <w:spacing w:after="3" w:line="245" w:lineRule="auto"/>
        <w:ind w:left="6" w:right="221"/>
        <w:jc w:val="both"/>
        <w:rPr>
          <w:color w:val="0070C0"/>
        </w:rPr>
      </w:pPr>
    </w:p>
    <w:p w:rsidR="00F672E4" w:rsidRPr="003755E6" w:rsidRDefault="00654149">
      <w:pPr>
        <w:spacing w:after="0" w:line="259" w:lineRule="auto"/>
        <w:ind w:left="0" w:firstLine="0"/>
        <w:rPr>
          <w:color w:val="0070C0"/>
        </w:rPr>
      </w:pPr>
      <w:r w:rsidRPr="003755E6">
        <w:rPr>
          <w:color w:val="0070C0"/>
        </w:rPr>
        <w:t xml:space="preserve"> </w:t>
      </w:r>
    </w:p>
    <w:p w:rsidR="00F672E4" w:rsidRDefault="00654149">
      <w:pPr>
        <w:pStyle w:val="Heading1"/>
        <w:ind w:left="6"/>
      </w:pPr>
      <w:r>
        <w:t>Why we collect and use this information</w:t>
      </w:r>
      <w:r>
        <w:rPr>
          <w:b w:val="0"/>
        </w:rPr>
        <w:t xml:space="preserve"> </w:t>
      </w:r>
    </w:p>
    <w:p w:rsidR="00F672E4" w:rsidRDefault="00654149">
      <w:pPr>
        <w:spacing w:after="0" w:line="259" w:lineRule="auto"/>
        <w:ind w:left="0" w:firstLine="0"/>
      </w:pPr>
      <w:r>
        <w:t xml:space="preserve"> </w:t>
      </w:r>
    </w:p>
    <w:p w:rsidR="00F672E4" w:rsidRDefault="00654149">
      <w:pPr>
        <w:ind w:left="6"/>
      </w:pPr>
      <w:r>
        <w:t xml:space="preserve">We use school workforce data to: </w:t>
      </w:r>
    </w:p>
    <w:p w:rsidR="00F672E4" w:rsidRDefault="00654149">
      <w:pPr>
        <w:spacing w:after="0" w:line="259" w:lineRule="auto"/>
        <w:ind w:left="0" w:firstLine="0"/>
      </w:pPr>
      <w:r>
        <w:t xml:space="preserve"> </w:t>
      </w:r>
    </w:p>
    <w:p w:rsidR="00F672E4" w:rsidRDefault="00654149">
      <w:pPr>
        <w:numPr>
          <w:ilvl w:val="0"/>
          <w:numId w:val="1"/>
        </w:numPr>
        <w:ind w:hanging="460"/>
      </w:pPr>
      <w:r>
        <w:t xml:space="preserve">enable individuals to be paid </w:t>
      </w:r>
    </w:p>
    <w:p w:rsidR="00F672E4" w:rsidRDefault="00654149">
      <w:pPr>
        <w:numPr>
          <w:ilvl w:val="0"/>
          <w:numId w:val="1"/>
        </w:numPr>
        <w:ind w:hanging="460"/>
      </w:pPr>
      <w:r>
        <w:t xml:space="preserve">facilitate safe recruitment </w:t>
      </w:r>
    </w:p>
    <w:p w:rsidR="00F672E4" w:rsidRDefault="00654149">
      <w:pPr>
        <w:numPr>
          <w:ilvl w:val="0"/>
          <w:numId w:val="1"/>
        </w:numPr>
        <w:ind w:hanging="460"/>
      </w:pPr>
      <w:r>
        <w:t xml:space="preserve">support effective performance management </w:t>
      </w:r>
    </w:p>
    <w:p w:rsidR="00F672E4" w:rsidRDefault="00654149">
      <w:pPr>
        <w:numPr>
          <w:ilvl w:val="0"/>
          <w:numId w:val="1"/>
        </w:numPr>
        <w:ind w:hanging="460"/>
      </w:pPr>
      <w:r>
        <w:t xml:space="preserve">enable the development of a </w:t>
      </w:r>
      <w:r>
        <w:t xml:space="preserve">comprehensive picture of the workforce and how it is deployed </w:t>
      </w:r>
    </w:p>
    <w:p w:rsidR="00C62285" w:rsidRDefault="00654149" w:rsidP="00C62285">
      <w:pPr>
        <w:numPr>
          <w:ilvl w:val="0"/>
          <w:numId w:val="1"/>
        </w:numPr>
        <w:ind w:hanging="460"/>
      </w:pPr>
      <w:r>
        <w:t>inform the development of rec</w:t>
      </w:r>
      <w:r w:rsidR="00C62285">
        <w:t>ruitment and retention policies</w:t>
      </w:r>
    </w:p>
    <w:p w:rsidR="00F672E4" w:rsidRDefault="00654149" w:rsidP="00C62285">
      <w:pPr>
        <w:numPr>
          <w:ilvl w:val="0"/>
          <w:numId w:val="1"/>
        </w:numPr>
        <w:ind w:hanging="460"/>
      </w:pPr>
      <w:r>
        <w:t xml:space="preserve">allow better financial modelling and planning </w:t>
      </w:r>
    </w:p>
    <w:p w:rsidR="00F672E4" w:rsidRDefault="00654149">
      <w:pPr>
        <w:spacing w:after="0" w:line="259" w:lineRule="auto"/>
        <w:ind w:left="0" w:firstLine="0"/>
      </w:pPr>
      <w:r>
        <w:t xml:space="preserve"> </w:t>
      </w:r>
    </w:p>
    <w:p w:rsidR="00F672E4" w:rsidRDefault="00654149">
      <w:pPr>
        <w:spacing w:after="5" w:line="259" w:lineRule="auto"/>
        <w:ind w:left="6"/>
      </w:pPr>
      <w:r>
        <w:rPr>
          <w:b/>
        </w:rPr>
        <w:t>The categories of school workforce information that we collect, process, hold and share include:</w:t>
      </w:r>
      <w:r>
        <w:t xml:space="preserve"> </w:t>
      </w:r>
    </w:p>
    <w:p w:rsidR="00F672E4" w:rsidRDefault="00654149">
      <w:pPr>
        <w:spacing w:after="0" w:line="259" w:lineRule="auto"/>
        <w:ind w:left="0" w:firstLine="0"/>
      </w:pPr>
      <w:r>
        <w:t xml:space="preserve"> </w:t>
      </w:r>
    </w:p>
    <w:p w:rsidR="00F672E4" w:rsidRDefault="00654149">
      <w:pPr>
        <w:numPr>
          <w:ilvl w:val="0"/>
          <w:numId w:val="1"/>
        </w:numPr>
        <w:ind w:hanging="460"/>
      </w:pPr>
      <w:r>
        <w:t xml:space="preserve">personal information (such as name, employee or teacher number, national insurance number, address history and proof of identity and right to work) </w:t>
      </w:r>
    </w:p>
    <w:p w:rsidR="00F672E4" w:rsidRDefault="00654149">
      <w:pPr>
        <w:numPr>
          <w:ilvl w:val="0"/>
          <w:numId w:val="1"/>
        </w:numPr>
        <w:ind w:hanging="460"/>
      </w:pPr>
      <w:r>
        <w:t xml:space="preserve">special categories of data including characteristics information such as gender, age, ethnic group </w:t>
      </w:r>
    </w:p>
    <w:p w:rsidR="00F672E4" w:rsidRDefault="00654149">
      <w:pPr>
        <w:numPr>
          <w:ilvl w:val="0"/>
          <w:numId w:val="1"/>
        </w:numPr>
        <w:ind w:hanging="460"/>
      </w:pPr>
      <w:r>
        <w:t xml:space="preserve">contract information (such as start dates, hours worked, post, roles and salary information) </w:t>
      </w:r>
    </w:p>
    <w:p w:rsidR="00F672E4" w:rsidRDefault="00654149" w:rsidP="00EE6F01">
      <w:pPr>
        <w:numPr>
          <w:ilvl w:val="0"/>
          <w:numId w:val="1"/>
        </w:numPr>
        <w:spacing w:after="167"/>
        <w:ind w:hanging="460"/>
      </w:pPr>
      <w:r>
        <w:t>work absence information (such as number of absences and reaso</w:t>
      </w:r>
      <w:r>
        <w:t xml:space="preserve">ns) and relevant medical </w:t>
      </w:r>
      <w:r w:rsidR="004304BC">
        <w:t>information</w:t>
      </w:r>
    </w:p>
    <w:p w:rsidR="00F672E4" w:rsidRDefault="00654149">
      <w:pPr>
        <w:numPr>
          <w:ilvl w:val="0"/>
          <w:numId w:val="2"/>
        </w:numPr>
        <w:ind w:hanging="460"/>
      </w:pPr>
      <w:r>
        <w:t xml:space="preserve">qualifications (and, where relevant, subjects taught) </w:t>
      </w:r>
    </w:p>
    <w:p w:rsidR="00F672E4" w:rsidRDefault="00654149">
      <w:pPr>
        <w:numPr>
          <w:ilvl w:val="0"/>
          <w:numId w:val="2"/>
        </w:numPr>
        <w:ind w:hanging="460"/>
      </w:pPr>
      <w:r>
        <w:t xml:space="preserve">photographic records </w:t>
      </w:r>
    </w:p>
    <w:p w:rsidR="00F672E4" w:rsidRDefault="00654149">
      <w:pPr>
        <w:spacing w:after="0" w:line="259" w:lineRule="auto"/>
        <w:ind w:left="0" w:firstLine="0"/>
      </w:pPr>
      <w:r>
        <w:t xml:space="preserve"> </w:t>
      </w:r>
    </w:p>
    <w:p w:rsidR="00F672E4" w:rsidRDefault="00654149">
      <w:pPr>
        <w:pStyle w:val="Heading1"/>
        <w:ind w:left="6"/>
      </w:pPr>
      <w:r>
        <w:t>The lawful basis on which we process this information</w:t>
      </w:r>
      <w:r>
        <w:rPr>
          <w:b w:val="0"/>
        </w:rPr>
        <w:t xml:space="preserve"> </w:t>
      </w:r>
    </w:p>
    <w:p w:rsidR="00F672E4" w:rsidRDefault="00654149">
      <w:pPr>
        <w:spacing w:after="0" w:line="259" w:lineRule="auto"/>
        <w:ind w:left="0" w:firstLine="0"/>
      </w:pPr>
      <w:r>
        <w:t xml:space="preserve"> </w:t>
      </w:r>
    </w:p>
    <w:p w:rsidR="00F672E4" w:rsidRDefault="00654149">
      <w:pPr>
        <w:ind w:left="6" w:right="447"/>
      </w:pPr>
      <w:r>
        <w:t>We process this information under the Data Protection Act 2018</w:t>
      </w:r>
      <w:r>
        <w:t xml:space="preserve"> and </w:t>
      </w:r>
      <w:r w:rsidR="004304BC">
        <w:t xml:space="preserve">GDPR </w:t>
      </w:r>
      <w:r>
        <w:t xml:space="preserve">according to guidance published by the Information Commissioner’s Office and the Department for Education. </w:t>
      </w:r>
    </w:p>
    <w:p w:rsidR="00F672E4" w:rsidRDefault="00654149">
      <w:pPr>
        <w:spacing w:after="0" w:line="259" w:lineRule="auto"/>
        <w:ind w:left="0" w:firstLine="0"/>
      </w:pPr>
      <w:r>
        <w:t xml:space="preserve"> </w:t>
      </w:r>
    </w:p>
    <w:p w:rsidR="00F672E4" w:rsidRDefault="00654149">
      <w:pPr>
        <w:spacing w:after="59"/>
        <w:ind w:left="6"/>
      </w:pPr>
      <w:r>
        <w:t>Under Article 6 of the GDPR, the lawful basis for processing school workforce information is to fulfil contractual obligations and other legi</w:t>
      </w:r>
      <w:r>
        <w:t xml:space="preserve">timate interests.  For data collection purposes (Departmental Censuses) provisions of the Education Act </w:t>
      </w:r>
      <w:r w:rsidR="00EE6F01">
        <w:t>1</w:t>
      </w:r>
      <w:r>
        <w:t xml:space="preserve">996 will be followed.  Information can be found in the guide documents on the following website. </w:t>
      </w:r>
      <w:r>
        <w:rPr>
          <w:color w:val="0000FF"/>
          <w:u w:val="single" w:color="0000FF"/>
        </w:rPr>
        <w:t>https://www.gov.uk/education/data-collection-and-census</w:t>
      </w:r>
      <w:r>
        <w:rPr>
          <w:color w:val="0000FF"/>
          <w:u w:val="single" w:color="0000FF"/>
        </w:rPr>
        <w:t>es-forschools</w:t>
      </w:r>
      <w:r>
        <w:t xml:space="preserve"> </w:t>
      </w:r>
    </w:p>
    <w:p w:rsidR="00F672E4" w:rsidRDefault="00654149">
      <w:pPr>
        <w:spacing w:after="46" w:line="259" w:lineRule="auto"/>
        <w:ind w:left="0" w:firstLine="0"/>
      </w:pPr>
      <w:r>
        <w:rPr>
          <w:b/>
        </w:rPr>
        <w:t xml:space="preserve"> </w:t>
      </w:r>
    </w:p>
    <w:p w:rsidR="00F672E4" w:rsidRDefault="00654149">
      <w:pPr>
        <w:pStyle w:val="Heading1"/>
        <w:ind w:left="6"/>
      </w:pPr>
      <w:r>
        <w:t>Collecting this information</w:t>
      </w:r>
      <w:r>
        <w:rPr>
          <w:b w:val="0"/>
        </w:rPr>
        <w:t xml:space="preserve"> </w:t>
      </w:r>
    </w:p>
    <w:p w:rsidR="00F672E4" w:rsidRDefault="00654149">
      <w:pPr>
        <w:spacing w:after="0" w:line="259" w:lineRule="auto"/>
        <w:ind w:left="0" w:firstLine="0"/>
      </w:pPr>
      <w:r>
        <w:t xml:space="preserve"> </w:t>
      </w:r>
    </w:p>
    <w:p w:rsidR="00F672E4" w:rsidRDefault="00654149">
      <w:pPr>
        <w:ind w:left="6"/>
      </w:pPr>
      <w:r>
        <w:t>Whilst the majority of information you provide to us is mandatory, some of it is provided to us on a voluntary basis. In order to comply with data protection legislation, we will inform you whether you are required to provide certain school workforce infor</w:t>
      </w:r>
      <w:r>
        <w:t xml:space="preserve">mation to us or if you have a choice in this. </w:t>
      </w:r>
    </w:p>
    <w:p w:rsidR="00F672E4" w:rsidRDefault="00654149">
      <w:pPr>
        <w:spacing w:after="0" w:line="259" w:lineRule="auto"/>
        <w:ind w:left="0" w:firstLine="0"/>
      </w:pPr>
      <w:r>
        <w:t xml:space="preserve"> </w:t>
      </w:r>
    </w:p>
    <w:p w:rsidR="00F672E4" w:rsidRDefault="00654149">
      <w:pPr>
        <w:pStyle w:val="Heading1"/>
        <w:ind w:left="6"/>
      </w:pPr>
      <w:r>
        <w:t>Who we share this information with and why</w:t>
      </w:r>
      <w:r>
        <w:rPr>
          <w:b w:val="0"/>
        </w:rPr>
        <w:t xml:space="preserve"> </w:t>
      </w:r>
    </w:p>
    <w:p w:rsidR="00F672E4" w:rsidRDefault="00654149">
      <w:pPr>
        <w:spacing w:after="0" w:line="259" w:lineRule="auto"/>
        <w:ind w:left="0" w:firstLine="0"/>
      </w:pPr>
      <w:r>
        <w:t xml:space="preserve"> </w:t>
      </w:r>
    </w:p>
    <w:p w:rsidR="00F672E4" w:rsidRDefault="00654149">
      <w:pPr>
        <w:ind w:left="6"/>
      </w:pPr>
      <w:r>
        <w:t xml:space="preserve">We routinely share this information with: </w:t>
      </w:r>
    </w:p>
    <w:p w:rsidR="00F672E4" w:rsidRDefault="00654149">
      <w:pPr>
        <w:spacing w:after="0" w:line="259" w:lineRule="auto"/>
        <w:ind w:left="0" w:firstLine="0"/>
      </w:pPr>
      <w:r>
        <w:t xml:space="preserve"> </w:t>
      </w:r>
    </w:p>
    <w:p w:rsidR="00F672E4" w:rsidRDefault="00654149">
      <w:pPr>
        <w:numPr>
          <w:ilvl w:val="0"/>
          <w:numId w:val="3"/>
        </w:numPr>
        <w:ind w:hanging="425"/>
      </w:pPr>
      <w:r>
        <w:t xml:space="preserve">our local authority, Flintshire County Council </w:t>
      </w:r>
    </w:p>
    <w:p w:rsidR="00F672E4" w:rsidRDefault="00654149">
      <w:pPr>
        <w:numPr>
          <w:ilvl w:val="0"/>
          <w:numId w:val="3"/>
        </w:numPr>
        <w:ind w:hanging="425"/>
      </w:pPr>
      <w:r>
        <w:t>the Department for Education (</w:t>
      </w:r>
      <w:proofErr w:type="spellStart"/>
      <w:r>
        <w:t>DfE</w:t>
      </w:r>
      <w:proofErr w:type="spellEnd"/>
      <w:r>
        <w:t xml:space="preserve">) </w:t>
      </w:r>
    </w:p>
    <w:p w:rsidR="00EE6F01" w:rsidRDefault="00EE6F01">
      <w:pPr>
        <w:numPr>
          <w:ilvl w:val="0"/>
          <w:numId w:val="3"/>
        </w:numPr>
        <w:ind w:hanging="425"/>
      </w:pPr>
      <w:r>
        <w:t>The Welsh Government</w:t>
      </w:r>
    </w:p>
    <w:p w:rsidR="00F672E4" w:rsidRDefault="00654149">
      <w:pPr>
        <w:spacing w:after="0" w:line="259" w:lineRule="auto"/>
        <w:ind w:left="0" w:firstLine="0"/>
      </w:pPr>
      <w:r>
        <w:t xml:space="preserve"> </w:t>
      </w:r>
    </w:p>
    <w:p w:rsidR="00F672E4" w:rsidRDefault="00654149">
      <w:pPr>
        <w:ind w:left="6" w:right="233"/>
      </w:pPr>
      <w:r>
        <w:t>We do not share information ab</w:t>
      </w:r>
      <w:r>
        <w:t xml:space="preserve">out workforce members with anyone without consent unless the law and our policies allow us to do so. </w:t>
      </w:r>
    </w:p>
    <w:p w:rsidR="00F672E4" w:rsidRDefault="00654149">
      <w:pPr>
        <w:spacing w:after="0" w:line="259" w:lineRule="auto"/>
        <w:ind w:left="0" w:firstLine="0"/>
      </w:pPr>
      <w:r>
        <w:t xml:space="preserve"> </w:t>
      </w:r>
    </w:p>
    <w:p w:rsidR="00F672E4" w:rsidRDefault="00654149">
      <w:pPr>
        <w:pStyle w:val="Heading1"/>
        <w:ind w:left="6"/>
      </w:pPr>
      <w:r>
        <w:t>Local authority</w:t>
      </w:r>
      <w:r>
        <w:rPr>
          <w:b w:val="0"/>
        </w:rPr>
        <w:t xml:space="preserve"> </w:t>
      </w:r>
    </w:p>
    <w:p w:rsidR="00F672E4" w:rsidRDefault="00654149">
      <w:pPr>
        <w:ind w:left="6"/>
      </w:pPr>
      <w:r>
        <w:t xml:space="preserve">We are required to share information about our workforce members with our local authority (LA), Flintshire County Council, under section 5 of the Education (Supply of Information about the School Workforce) (England) Regulations 2007 and amendments. </w:t>
      </w:r>
    </w:p>
    <w:p w:rsidR="00EE6F01" w:rsidRDefault="00EE6F01">
      <w:pPr>
        <w:ind w:left="6"/>
      </w:pPr>
    </w:p>
    <w:p w:rsidR="00EE6F01" w:rsidRDefault="00EE6F01">
      <w:pPr>
        <w:ind w:left="6"/>
      </w:pPr>
    </w:p>
    <w:p w:rsidR="00EE6F01" w:rsidRDefault="00EE6F01">
      <w:pPr>
        <w:ind w:left="6"/>
      </w:pPr>
    </w:p>
    <w:p w:rsidR="00F672E4" w:rsidRDefault="00654149">
      <w:pPr>
        <w:spacing w:after="0" w:line="259" w:lineRule="auto"/>
        <w:ind w:left="0" w:firstLine="0"/>
      </w:pPr>
      <w:r>
        <w:t xml:space="preserve"> </w:t>
      </w:r>
    </w:p>
    <w:p w:rsidR="00F672E4" w:rsidRPr="004304BC" w:rsidRDefault="00654149">
      <w:pPr>
        <w:pStyle w:val="Heading1"/>
        <w:ind w:left="6"/>
      </w:pPr>
      <w:r>
        <w:t>Dep</w:t>
      </w:r>
      <w:r>
        <w:t>artment for Education (</w:t>
      </w:r>
      <w:proofErr w:type="spellStart"/>
      <w:r>
        <w:t>DfE</w:t>
      </w:r>
      <w:proofErr w:type="spellEnd"/>
      <w:r>
        <w:t>)</w:t>
      </w:r>
      <w:r>
        <w:rPr>
          <w:b w:val="0"/>
        </w:rPr>
        <w:t xml:space="preserve"> </w:t>
      </w:r>
      <w:r w:rsidR="004304BC">
        <w:t>&amp; Welsh Government</w:t>
      </w:r>
      <w:r w:rsidR="004304BC">
        <w:rPr>
          <w:b w:val="0"/>
        </w:rPr>
        <w:t xml:space="preserve"> </w:t>
      </w:r>
    </w:p>
    <w:p w:rsidR="00F672E4" w:rsidRDefault="00654149" w:rsidP="004304BC">
      <w:pPr>
        <w:ind w:left="6"/>
      </w:pPr>
      <w:r>
        <w:t>We share personal data with the Department for Education (</w:t>
      </w:r>
      <w:proofErr w:type="spellStart"/>
      <w:r>
        <w:t>DfE</w:t>
      </w:r>
      <w:proofErr w:type="spellEnd"/>
      <w:r>
        <w:t>)</w:t>
      </w:r>
      <w:r w:rsidR="004304BC">
        <w:t xml:space="preserve"> and the Welsh Government</w:t>
      </w:r>
      <w:r>
        <w:t xml:space="preserve"> on a statutory basis. This data sharing underpins workforce policy monitoring, evaluation, and links to school funding </w:t>
      </w:r>
      <w:r>
        <w:t>/ expenditure and the assessment educational</w:t>
      </w:r>
      <w:r>
        <w:t xml:space="preserve"> attainment. </w:t>
      </w:r>
    </w:p>
    <w:p w:rsidR="00F672E4" w:rsidRDefault="00654149">
      <w:pPr>
        <w:spacing w:after="0" w:line="259" w:lineRule="auto"/>
        <w:ind w:left="0" w:firstLine="0"/>
      </w:pPr>
      <w:r>
        <w:t xml:space="preserve"> </w:t>
      </w:r>
    </w:p>
    <w:p w:rsidR="00F672E4" w:rsidRDefault="00654149">
      <w:pPr>
        <w:pStyle w:val="Heading1"/>
        <w:ind w:left="6"/>
      </w:pPr>
      <w:r>
        <w:t>Data collection requirements</w:t>
      </w:r>
      <w:r>
        <w:rPr>
          <w:b w:val="0"/>
        </w:rPr>
        <w:t xml:space="preserve"> </w:t>
      </w:r>
    </w:p>
    <w:p w:rsidR="00F672E4" w:rsidRDefault="00654149">
      <w:pPr>
        <w:spacing w:after="0" w:line="259" w:lineRule="auto"/>
        <w:ind w:left="0" w:firstLine="0"/>
      </w:pPr>
      <w:r>
        <w:t xml:space="preserve"> </w:t>
      </w:r>
    </w:p>
    <w:p w:rsidR="00F672E4" w:rsidRDefault="00654149">
      <w:pPr>
        <w:ind w:left="6"/>
      </w:pPr>
      <w:r>
        <w:t xml:space="preserve">The </w:t>
      </w:r>
      <w:proofErr w:type="spellStart"/>
      <w:r>
        <w:t>DfE</w:t>
      </w:r>
      <w:proofErr w:type="spellEnd"/>
      <w:r w:rsidR="004304BC">
        <w:t xml:space="preserve"> and Welsh Government</w:t>
      </w:r>
      <w:r>
        <w:t xml:space="preserve"> collects and processes personal data relating to those employed by schools (incl</w:t>
      </w:r>
      <w:r w:rsidR="004304BC">
        <w:t>uding Multi Academy Trusts), local authority employees</w:t>
      </w:r>
      <w:r>
        <w:t xml:space="preserve"> that work in state funded schools (including all mainta</w:t>
      </w:r>
      <w:r w:rsidR="004304BC">
        <w:t xml:space="preserve">ined schools, all academies, </w:t>
      </w:r>
      <w:r>
        <w:t>free schools and all special sc</w:t>
      </w:r>
      <w:r>
        <w:t xml:space="preserve">hools including Pupil Referral Units and Alternative Provision). All state funded schools are required to make a census submission because it is a statutory return under sections 113 and 114 of the Education Act 2005. </w:t>
      </w:r>
    </w:p>
    <w:p w:rsidR="00F672E4" w:rsidRDefault="00654149">
      <w:pPr>
        <w:spacing w:after="0" w:line="259" w:lineRule="auto"/>
        <w:ind w:left="0" w:firstLine="0"/>
      </w:pPr>
      <w:r>
        <w:t xml:space="preserve"> </w:t>
      </w:r>
    </w:p>
    <w:p w:rsidR="00F672E4" w:rsidRDefault="00654149">
      <w:pPr>
        <w:ind w:left="6"/>
      </w:pPr>
      <w:r>
        <w:t>To find out more about the data col</w:t>
      </w:r>
      <w:r>
        <w:t xml:space="preserve">lection requirements placed on us by the Department for Education including the data that we share with them, go to </w:t>
      </w:r>
      <w:r>
        <w:rPr>
          <w:color w:val="0000FF"/>
          <w:u w:val="single" w:color="0000FF"/>
        </w:rPr>
        <w:t>https://www.gov.uk/education/data-collection-andcensuses-for-schools</w:t>
      </w:r>
      <w:r>
        <w:t xml:space="preserve">. </w:t>
      </w:r>
    </w:p>
    <w:p w:rsidR="00F672E4" w:rsidRDefault="00654149">
      <w:pPr>
        <w:spacing w:after="46" w:line="259" w:lineRule="auto"/>
        <w:ind w:left="0" w:firstLine="0"/>
      </w:pPr>
      <w:r>
        <w:t xml:space="preserve"> </w:t>
      </w:r>
    </w:p>
    <w:p w:rsidR="00F672E4" w:rsidRDefault="00654149">
      <w:pPr>
        <w:ind w:left="6" w:right="713"/>
      </w:pPr>
      <w:r>
        <w:t>The department may share information about school employees with th</w:t>
      </w:r>
      <w:r>
        <w:t xml:space="preserve">ird parties who promote the education or well-being of children or the effective deployment of school staff in England </w:t>
      </w:r>
      <w:r w:rsidR="004304BC">
        <w:t xml:space="preserve">and Wales </w:t>
      </w:r>
      <w:r>
        <w:t xml:space="preserve">by: </w:t>
      </w:r>
    </w:p>
    <w:p w:rsidR="00F672E4" w:rsidRDefault="00F672E4" w:rsidP="00EE6F01">
      <w:pPr>
        <w:spacing w:after="39" w:line="259" w:lineRule="auto"/>
      </w:pPr>
    </w:p>
    <w:p w:rsidR="00F672E4" w:rsidRDefault="00654149">
      <w:pPr>
        <w:numPr>
          <w:ilvl w:val="0"/>
          <w:numId w:val="4"/>
        </w:numPr>
        <w:ind w:left="861" w:hanging="709"/>
      </w:pPr>
      <w:r>
        <w:t xml:space="preserve">conducting research or analysis </w:t>
      </w:r>
    </w:p>
    <w:p w:rsidR="00F672E4" w:rsidRDefault="00654149">
      <w:pPr>
        <w:numPr>
          <w:ilvl w:val="0"/>
          <w:numId w:val="4"/>
        </w:numPr>
        <w:ind w:left="861" w:hanging="709"/>
      </w:pPr>
      <w:r>
        <w:t xml:space="preserve">producing statistics </w:t>
      </w:r>
    </w:p>
    <w:p w:rsidR="00F672E4" w:rsidRDefault="00654149">
      <w:pPr>
        <w:numPr>
          <w:ilvl w:val="0"/>
          <w:numId w:val="4"/>
        </w:numPr>
        <w:ind w:left="861" w:hanging="709"/>
      </w:pPr>
      <w:r>
        <w:t xml:space="preserve">providing information, advice or guidance </w:t>
      </w:r>
    </w:p>
    <w:p w:rsidR="00F672E4" w:rsidRDefault="00654149">
      <w:pPr>
        <w:spacing w:after="0" w:line="259" w:lineRule="auto"/>
        <w:ind w:left="11" w:firstLine="0"/>
      </w:pPr>
      <w:r>
        <w:t xml:space="preserve"> </w:t>
      </w:r>
    </w:p>
    <w:p w:rsidR="00F672E4" w:rsidRDefault="00654149">
      <w:pPr>
        <w:ind w:left="6" w:right="126"/>
      </w:pPr>
      <w:r>
        <w:t>The departm</w:t>
      </w:r>
      <w:r>
        <w:t>ent has robust processes in place to ensure that the confidentiality of personal data is maintained and there are stringent controls in place regarding access to it and its use. Decisions on whether</w:t>
      </w:r>
      <w:r w:rsidR="004304BC">
        <w:t xml:space="preserve"> the</w:t>
      </w:r>
      <w:r>
        <w:t xml:space="preserve"> </w:t>
      </w:r>
      <w:proofErr w:type="spellStart"/>
      <w:r>
        <w:t>DfE</w:t>
      </w:r>
      <w:proofErr w:type="spellEnd"/>
      <w:r w:rsidR="004304BC">
        <w:t xml:space="preserve"> &amp; WG </w:t>
      </w:r>
      <w:r>
        <w:t xml:space="preserve">releases personal data to third parties is </w:t>
      </w:r>
      <w:r>
        <w:t>subject t</w:t>
      </w:r>
      <w:r>
        <w:t xml:space="preserve">o a strict approval process and based on a detailed assessment of: </w:t>
      </w:r>
    </w:p>
    <w:p w:rsidR="00F672E4" w:rsidRDefault="00654149">
      <w:pPr>
        <w:spacing w:after="0" w:line="259" w:lineRule="auto"/>
        <w:ind w:left="720" w:firstLine="0"/>
      </w:pPr>
      <w:r>
        <w:t xml:space="preserve"> </w:t>
      </w:r>
    </w:p>
    <w:p w:rsidR="00F672E4" w:rsidRDefault="00654149">
      <w:pPr>
        <w:numPr>
          <w:ilvl w:val="0"/>
          <w:numId w:val="4"/>
        </w:numPr>
        <w:ind w:left="861" w:hanging="709"/>
      </w:pPr>
      <w:r>
        <w:t xml:space="preserve">who is requesting the data </w:t>
      </w:r>
    </w:p>
    <w:p w:rsidR="00F672E4" w:rsidRDefault="00654149">
      <w:pPr>
        <w:numPr>
          <w:ilvl w:val="0"/>
          <w:numId w:val="4"/>
        </w:numPr>
        <w:ind w:left="861" w:hanging="709"/>
      </w:pPr>
      <w:r>
        <w:t xml:space="preserve">the purpose for which it is required </w:t>
      </w:r>
    </w:p>
    <w:p w:rsidR="00F672E4" w:rsidRDefault="00654149">
      <w:pPr>
        <w:numPr>
          <w:ilvl w:val="0"/>
          <w:numId w:val="4"/>
        </w:numPr>
        <w:ind w:left="861" w:hanging="709"/>
      </w:pPr>
      <w:r>
        <w:t xml:space="preserve">the level and sensitivity of data requested; and </w:t>
      </w:r>
    </w:p>
    <w:p w:rsidR="00F672E4" w:rsidRDefault="00654149">
      <w:pPr>
        <w:numPr>
          <w:ilvl w:val="0"/>
          <w:numId w:val="4"/>
        </w:numPr>
        <w:ind w:left="861" w:hanging="709"/>
      </w:pPr>
      <w:r>
        <w:t xml:space="preserve">the arrangements in place to securely store and handle the data </w:t>
      </w:r>
    </w:p>
    <w:p w:rsidR="00F672E4" w:rsidRDefault="00654149">
      <w:pPr>
        <w:spacing w:after="0" w:line="259" w:lineRule="auto"/>
        <w:ind w:left="152" w:firstLine="0"/>
      </w:pPr>
      <w:r>
        <w:t xml:space="preserve"> </w:t>
      </w:r>
    </w:p>
    <w:p w:rsidR="00F672E4" w:rsidRDefault="00654149">
      <w:pPr>
        <w:ind w:left="6" w:right="480"/>
      </w:pPr>
      <w:r>
        <w:t xml:space="preserve">To be granted access to school workforce information, organisations must comply with its strict terms and conditions covering the confidentiality and handling of the data, security arrangements and retention and use of the data. </w:t>
      </w:r>
    </w:p>
    <w:p w:rsidR="00F672E4" w:rsidRDefault="00654149">
      <w:pPr>
        <w:spacing w:after="0" w:line="259" w:lineRule="auto"/>
        <w:ind w:left="11" w:firstLine="0"/>
      </w:pPr>
      <w:r>
        <w:t xml:space="preserve"> </w:t>
      </w:r>
    </w:p>
    <w:p w:rsidR="00F672E4" w:rsidRDefault="00654149">
      <w:pPr>
        <w:ind w:left="6"/>
      </w:pPr>
      <w:r>
        <w:t>For more information abo</w:t>
      </w:r>
      <w:r>
        <w:t xml:space="preserve">ut the department’s data sharing process, please visit: </w:t>
      </w:r>
      <w:r>
        <w:rPr>
          <w:color w:val="0000FF"/>
          <w:u w:val="single" w:color="0000FF"/>
        </w:rPr>
        <w:t>https://www.gov.uk/data-protection-how-we-collect-and-share-research-data</w:t>
      </w:r>
      <w:r>
        <w:t xml:space="preserve"> </w:t>
      </w:r>
    </w:p>
    <w:p w:rsidR="00F672E4" w:rsidRDefault="00654149">
      <w:pPr>
        <w:spacing w:after="38" w:line="259" w:lineRule="auto"/>
        <w:ind w:left="11" w:firstLine="0"/>
      </w:pPr>
      <w:r>
        <w:t xml:space="preserve"> </w:t>
      </w:r>
    </w:p>
    <w:p w:rsidR="00F672E4" w:rsidRDefault="00654149">
      <w:pPr>
        <w:spacing w:after="0" w:line="259" w:lineRule="auto"/>
        <w:ind w:left="11" w:firstLine="0"/>
      </w:pPr>
      <w:r>
        <w:t xml:space="preserve">To contact the department: </w:t>
      </w:r>
      <w:r>
        <w:rPr>
          <w:color w:val="0000FF"/>
          <w:u w:val="single" w:color="0000FF"/>
        </w:rPr>
        <w:t xml:space="preserve"> https://www.gov.uk/contact-dfe</w:t>
      </w:r>
      <w:r>
        <w:t xml:space="preserve"> </w:t>
      </w:r>
    </w:p>
    <w:p w:rsidR="00F672E4" w:rsidRDefault="00654149">
      <w:pPr>
        <w:spacing w:after="14" w:line="259" w:lineRule="auto"/>
        <w:ind w:left="11" w:firstLine="0"/>
      </w:pPr>
      <w:r>
        <w:t xml:space="preserve"> </w:t>
      </w:r>
    </w:p>
    <w:p w:rsidR="00F672E4" w:rsidRDefault="00654149">
      <w:pPr>
        <w:pStyle w:val="Heading1"/>
        <w:ind w:left="6"/>
      </w:pPr>
      <w:r>
        <w:t xml:space="preserve">How we look after your information and store it </w:t>
      </w:r>
    </w:p>
    <w:p w:rsidR="00F672E4" w:rsidRDefault="00654149">
      <w:pPr>
        <w:spacing w:after="0" w:line="259" w:lineRule="auto"/>
        <w:ind w:left="11" w:firstLine="0"/>
      </w:pPr>
      <w:r>
        <w:t xml:space="preserve"> </w:t>
      </w:r>
    </w:p>
    <w:p w:rsidR="00F672E4" w:rsidRDefault="00654149">
      <w:pPr>
        <w:ind w:left="6" w:right="498"/>
      </w:pPr>
      <w:r>
        <w:t>Under the General Data Protection Regulations, we must to protect any information that we collect from you. We take measures to safeguard your data and apply security standards and controls to prevent any unauthorised access to it. Information which you ha</w:t>
      </w:r>
      <w:r>
        <w:t>ve provided will be stored securely. It will only be used for the purpose(s) stated when the information was collected.  We hold school workforce data throughout your period of employment and for 6 years after the cessation of your employment.  Personal in</w:t>
      </w:r>
      <w:r>
        <w:t>formation that is no longer needed, or has become inaccurate or out of date, is disposed of securely. For example, we will shred or incinerate paper-based records, and override electronic files. We may also use an outside company to safely dispose of elect</w:t>
      </w:r>
      <w:r>
        <w:t xml:space="preserve">ronic records. </w:t>
      </w:r>
    </w:p>
    <w:p w:rsidR="00F672E4" w:rsidRDefault="00654149">
      <w:pPr>
        <w:spacing w:after="0" w:line="259" w:lineRule="auto"/>
        <w:ind w:left="11" w:firstLine="0"/>
      </w:pPr>
      <w:r>
        <w:lastRenderedPageBreak/>
        <w:t xml:space="preserve"> </w:t>
      </w:r>
    </w:p>
    <w:p w:rsidR="00EE6F01" w:rsidRDefault="00EE6F01">
      <w:pPr>
        <w:spacing w:after="0" w:line="259" w:lineRule="auto"/>
        <w:ind w:left="11" w:firstLine="0"/>
      </w:pPr>
    </w:p>
    <w:p w:rsidR="00EE6F01" w:rsidRDefault="00EE6F01">
      <w:pPr>
        <w:spacing w:after="0" w:line="259" w:lineRule="auto"/>
        <w:ind w:left="11" w:firstLine="0"/>
      </w:pPr>
    </w:p>
    <w:p w:rsidR="00EE6F01" w:rsidRDefault="00EE6F01">
      <w:pPr>
        <w:spacing w:after="0" w:line="259" w:lineRule="auto"/>
        <w:ind w:left="11" w:firstLine="0"/>
      </w:pPr>
    </w:p>
    <w:p w:rsidR="00F672E4" w:rsidRDefault="00654149">
      <w:pPr>
        <w:pStyle w:val="Heading1"/>
        <w:ind w:left="6"/>
      </w:pPr>
      <w:r>
        <w:t>Access to information and correction</w:t>
      </w:r>
      <w:r>
        <w:rPr>
          <w:b w:val="0"/>
        </w:rPr>
        <w:t xml:space="preserve"> </w:t>
      </w:r>
    </w:p>
    <w:p w:rsidR="00F672E4" w:rsidRDefault="00654149">
      <w:pPr>
        <w:spacing w:after="0" w:line="259" w:lineRule="auto"/>
        <w:ind w:left="11" w:firstLine="0"/>
      </w:pPr>
      <w:r>
        <w:t xml:space="preserve"> </w:t>
      </w:r>
    </w:p>
    <w:p w:rsidR="00F672E4" w:rsidRDefault="00654149">
      <w:pPr>
        <w:spacing w:after="3" w:line="245" w:lineRule="auto"/>
        <w:ind w:left="6" w:right="927"/>
        <w:jc w:val="both"/>
      </w:pPr>
      <w:r>
        <w:t xml:space="preserve">Under the data protection Act you have a right to request a copy of some or all of your personal information we hold about you. We want to make sure that your personal information is accurate and up to date. You may ask us to correct or remove information </w:t>
      </w:r>
      <w:r>
        <w:t xml:space="preserve">you think is inaccurate.  Please help us to make sure that we have identified you correctly by letting us know when you change address or name, and tell us if any of your information we </w:t>
      </w:r>
      <w:r w:rsidR="00EE6F01">
        <w:t xml:space="preserve">hold is wrong.  If you wish to </w:t>
      </w:r>
      <w:r>
        <w:t>request your information, update or co</w:t>
      </w:r>
      <w:r>
        <w:t xml:space="preserve">rrect your information please contact </w:t>
      </w:r>
      <w:r w:rsidR="00EE6F01">
        <w:t xml:space="preserve">Mrs </w:t>
      </w:r>
      <w:proofErr w:type="spellStart"/>
      <w:r w:rsidR="00EE6F01">
        <w:t>Niki</w:t>
      </w:r>
      <w:proofErr w:type="spellEnd"/>
      <w:r w:rsidR="00EE6F01">
        <w:t xml:space="preserve"> </w:t>
      </w:r>
      <w:proofErr w:type="spellStart"/>
      <w:r w:rsidR="00EE6F01">
        <w:t>Prytherch</w:t>
      </w:r>
      <w:proofErr w:type="spellEnd"/>
      <w:r>
        <w:t xml:space="preserve"> at </w:t>
      </w:r>
      <w:r w:rsidR="004304BC">
        <w:rPr>
          <w:color w:val="0000FF"/>
          <w:u w:val="single" w:color="0000FF"/>
        </w:rPr>
        <w:t>bfmail@hwbmail.net</w:t>
      </w:r>
      <w:r>
        <w:t xml:space="preserve"> </w:t>
      </w:r>
    </w:p>
    <w:p w:rsidR="00F672E4" w:rsidRDefault="00654149">
      <w:pPr>
        <w:spacing w:after="0" w:line="259" w:lineRule="auto"/>
        <w:ind w:left="11" w:firstLine="0"/>
      </w:pPr>
      <w:r>
        <w:t xml:space="preserve"> </w:t>
      </w:r>
    </w:p>
    <w:p w:rsidR="00F672E4" w:rsidRDefault="00654149">
      <w:pPr>
        <w:ind w:left="6"/>
      </w:pPr>
      <w:r>
        <w:t>Y</w:t>
      </w:r>
      <w:r>
        <w:t xml:space="preserve">ou also have the right to: </w:t>
      </w:r>
    </w:p>
    <w:p w:rsidR="00F672E4" w:rsidRDefault="00654149">
      <w:pPr>
        <w:spacing w:after="2" w:line="259" w:lineRule="auto"/>
        <w:ind w:left="720" w:firstLine="0"/>
      </w:pPr>
      <w:r>
        <w:t xml:space="preserve"> </w:t>
      </w:r>
    </w:p>
    <w:p w:rsidR="00F672E4" w:rsidRDefault="00654149">
      <w:pPr>
        <w:numPr>
          <w:ilvl w:val="0"/>
          <w:numId w:val="5"/>
        </w:numPr>
        <w:ind w:hanging="570"/>
      </w:pPr>
      <w:r>
        <w:t xml:space="preserve">object to processing of personal data that is likely to cause, or is causing, damage or distress </w:t>
      </w:r>
    </w:p>
    <w:p w:rsidR="00F672E4" w:rsidRDefault="00654149">
      <w:pPr>
        <w:numPr>
          <w:ilvl w:val="0"/>
          <w:numId w:val="5"/>
        </w:numPr>
        <w:ind w:hanging="570"/>
      </w:pPr>
      <w:r>
        <w:t xml:space="preserve">prevent processing for the </w:t>
      </w:r>
      <w:r>
        <w:t xml:space="preserve">purpose of direct marketing </w:t>
      </w:r>
    </w:p>
    <w:p w:rsidR="004304BC" w:rsidRDefault="00654149" w:rsidP="004304BC">
      <w:pPr>
        <w:numPr>
          <w:ilvl w:val="0"/>
          <w:numId w:val="5"/>
        </w:numPr>
        <w:ind w:hanging="570"/>
      </w:pPr>
      <w:r>
        <w:t xml:space="preserve">object to decisions being taken by automated means </w:t>
      </w:r>
    </w:p>
    <w:p w:rsidR="00F672E4" w:rsidRDefault="00654149" w:rsidP="004304BC">
      <w:pPr>
        <w:numPr>
          <w:ilvl w:val="0"/>
          <w:numId w:val="5"/>
        </w:numPr>
        <w:ind w:hanging="570"/>
      </w:pPr>
      <w:r>
        <w:t xml:space="preserve">in certain circumstances, have inaccurate personal data rectified, blocked, erased or </w:t>
      </w:r>
      <w:r>
        <w:t xml:space="preserve">destroyed; and </w:t>
      </w:r>
    </w:p>
    <w:p w:rsidR="00F672E4" w:rsidRDefault="00654149" w:rsidP="004304BC">
      <w:pPr>
        <w:ind w:left="709" w:hanging="567"/>
      </w:pPr>
      <w:r>
        <w:t xml:space="preserve">• </w:t>
      </w:r>
      <w:r>
        <w:tab/>
        <w:t xml:space="preserve">claim compensation for damages caused by a breach of the Data Protection regulations </w:t>
      </w:r>
    </w:p>
    <w:p w:rsidR="00F672E4" w:rsidRDefault="00654149">
      <w:pPr>
        <w:spacing w:after="0" w:line="259" w:lineRule="auto"/>
        <w:ind w:left="11" w:firstLine="0"/>
      </w:pPr>
      <w:r>
        <w:t xml:space="preserve"> </w:t>
      </w:r>
    </w:p>
    <w:p w:rsidR="00F672E4" w:rsidRDefault="00654149">
      <w:pPr>
        <w:ind w:left="6" w:right="149"/>
      </w:pPr>
      <w:r>
        <w:t xml:space="preserve">If you have a concern about the way we are collecting or using your personal data, we ask that you raise your concern with us in the first instance through Mrs. </w:t>
      </w:r>
      <w:proofErr w:type="spellStart"/>
      <w:r w:rsidR="004304BC">
        <w:t>Niki</w:t>
      </w:r>
      <w:proofErr w:type="spellEnd"/>
      <w:r w:rsidR="004304BC">
        <w:t xml:space="preserve"> </w:t>
      </w:r>
      <w:proofErr w:type="spellStart"/>
      <w:r w:rsidR="004304BC">
        <w:t>Prytherch</w:t>
      </w:r>
      <w:proofErr w:type="spellEnd"/>
      <w:r>
        <w:t xml:space="preserve"> at </w:t>
      </w:r>
      <w:r w:rsidR="004304BC">
        <w:rPr>
          <w:color w:val="0000FF"/>
          <w:u w:val="single" w:color="0000FF"/>
        </w:rPr>
        <w:t>bfmail@hwbmail.net</w:t>
      </w:r>
      <w:r>
        <w:t xml:space="preserve"> </w:t>
      </w:r>
    </w:p>
    <w:p w:rsidR="00F672E4" w:rsidRDefault="00654149">
      <w:pPr>
        <w:spacing w:after="0" w:line="259" w:lineRule="auto"/>
        <w:ind w:left="11" w:firstLine="0"/>
      </w:pPr>
      <w:r>
        <w:t xml:space="preserve"> </w:t>
      </w:r>
    </w:p>
    <w:p w:rsidR="00F672E4" w:rsidRDefault="00654149">
      <w:pPr>
        <w:ind w:left="6"/>
      </w:pPr>
      <w:r>
        <w:t>Alternatively, you can contact the Information Commissioner’s Office at</w:t>
      </w:r>
      <w:r w:rsidR="004304BC">
        <w:t>:</w:t>
      </w:r>
      <w:r>
        <w:t xml:space="preserve"> </w:t>
      </w:r>
      <w:r>
        <w:rPr>
          <w:color w:val="0000FF"/>
          <w:u w:val="single" w:color="0000FF"/>
        </w:rPr>
        <w:t xml:space="preserve"> https://ico.org.uk/concerns/</w:t>
      </w:r>
      <w:r>
        <w:t xml:space="preserve">  </w:t>
      </w:r>
    </w:p>
    <w:p w:rsidR="00F672E4" w:rsidRDefault="00654149">
      <w:pPr>
        <w:spacing w:after="0" w:line="259" w:lineRule="auto"/>
        <w:ind w:left="720" w:firstLine="0"/>
      </w:pPr>
      <w:r>
        <w:t xml:space="preserve"> </w:t>
      </w:r>
    </w:p>
    <w:p w:rsidR="00F672E4" w:rsidRDefault="00654149">
      <w:pPr>
        <w:pStyle w:val="Heading1"/>
        <w:ind w:left="6"/>
      </w:pPr>
      <w:r>
        <w:t xml:space="preserve">Recruitment and Safeguarding </w:t>
      </w:r>
    </w:p>
    <w:p w:rsidR="00F672E4" w:rsidRDefault="00654149">
      <w:pPr>
        <w:spacing w:after="0" w:line="259" w:lineRule="auto"/>
        <w:ind w:left="11" w:firstLine="0"/>
      </w:pPr>
      <w:r>
        <w:rPr>
          <w:b/>
        </w:rPr>
        <w:t xml:space="preserve"> </w:t>
      </w:r>
    </w:p>
    <w:p w:rsidR="00F672E4" w:rsidRDefault="00654149">
      <w:pPr>
        <w:spacing w:after="240"/>
        <w:ind w:left="6" w:right="468"/>
      </w:pPr>
      <w:r>
        <w:t>Any personal information supplied during the application and rec</w:t>
      </w:r>
      <w:r>
        <w:t>ruitment process will be stored, used and/or processed as and when necessary by the school and Flintshire County Council for the purposes of carrying out their public function, for equal opportunities monitoring and for the prevention and detection of crim</w:t>
      </w:r>
      <w:r>
        <w:t xml:space="preserve">e.  </w:t>
      </w:r>
      <w:proofErr w:type="spellStart"/>
      <w:r w:rsidR="004304BC">
        <w:t>Ysgol</w:t>
      </w:r>
      <w:proofErr w:type="spellEnd"/>
      <w:r w:rsidR="004304BC">
        <w:t xml:space="preserve"> </w:t>
      </w:r>
      <w:proofErr w:type="spellStart"/>
      <w:r w:rsidR="004304BC">
        <w:t>Brynffordd</w:t>
      </w:r>
      <w:proofErr w:type="spellEnd"/>
      <w:r>
        <w:t xml:space="preserve"> is committed to safeguarding and promoting the welfare of children and young people. All appointments will be subject to:  </w:t>
      </w:r>
    </w:p>
    <w:p w:rsidR="00F672E4" w:rsidRDefault="00654149">
      <w:pPr>
        <w:numPr>
          <w:ilvl w:val="0"/>
          <w:numId w:val="6"/>
        </w:numPr>
        <w:ind w:hanging="426"/>
      </w:pPr>
      <w:r>
        <w:t xml:space="preserve">An Enhanced Disclosure and Barring Service check </w:t>
      </w:r>
    </w:p>
    <w:p w:rsidR="00F672E4" w:rsidRDefault="00654149">
      <w:pPr>
        <w:numPr>
          <w:ilvl w:val="0"/>
          <w:numId w:val="6"/>
        </w:numPr>
        <w:ind w:hanging="426"/>
      </w:pPr>
      <w:r>
        <w:t>Receipt of references, including your suitability to work wit</w:t>
      </w:r>
      <w:r>
        <w:t xml:space="preserve">h children </w:t>
      </w:r>
    </w:p>
    <w:p w:rsidR="00F672E4" w:rsidRDefault="00654149">
      <w:pPr>
        <w:numPr>
          <w:ilvl w:val="0"/>
          <w:numId w:val="6"/>
        </w:numPr>
        <w:ind w:hanging="426"/>
      </w:pPr>
      <w:r>
        <w:t xml:space="preserve">Checks of professional status (GTCW, QTS, EWC </w:t>
      </w:r>
      <w:proofErr w:type="spellStart"/>
      <w:r>
        <w:t>etc</w:t>
      </w:r>
      <w:proofErr w:type="spellEnd"/>
      <w:r>
        <w:t xml:space="preserve">) </w:t>
      </w:r>
    </w:p>
    <w:p w:rsidR="00F672E4" w:rsidRDefault="00654149">
      <w:pPr>
        <w:spacing w:after="0" w:line="259" w:lineRule="auto"/>
        <w:ind w:left="11" w:firstLine="0"/>
      </w:pPr>
      <w:r>
        <w:t xml:space="preserve"> </w:t>
      </w:r>
    </w:p>
    <w:p w:rsidR="00F672E4" w:rsidRDefault="00654149">
      <w:pPr>
        <w:ind w:left="6" w:right="508"/>
      </w:pPr>
      <w:r>
        <w:t>Personal information will be collected for the purposes of recruitment and will not be used for any other purpose unless an offer of employment is made.  We will hold your data securely for the required amount of time outlined in our data retention schedul</w:t>
      </w:r>
      <w:r>
        <w:t xml:space="preserve">e, 6 months from the closing date of the application of the post.  Disclosure of your personal data may take place and be given to external parties should they show reasonable cause for disclosure to be made and to the extent that the law allows. </w:t>
      </w:r>
    </w:p>
    <w:p w:rsidR="00F672E4" w:rsidRDefault="00654149">
      <w:pPr>
        <w:spacing w:after="0" w:line="259" w:lineRule="auto"/>
        <w:ind w:left="11" w:firstLine="0"/>
      </w:pPr>
      <w:r>
        <w:t xml:space="preserve"> </w:t>
      </w: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4304BC" w:rsidRDefault="004304BC">
      <w:pPr>
        <w:spacing w:after="0" w:line="259" w:lineRule="auto"/>
        <w:ind w:left="11" w:firstLine="0"/>
      </w:pPr>
    </w:p>
    <w:p w:rsidR="00F672E4" w:rsidRDefault="00654149">
      <w:pPr>
        <w:pStyle w:val="Heading1"/>
        <w:ind w:left="6"/>
      </w:pPr>
      <w:r>
        <w:t>Change</w:t>
      </w:r>
      <w:r>
        <w:t>s to our privacy policy</w:t>
      </w:r>
      <w:r>
        <w:rPr>
          <w:b w:val="0"/>
        </w:rPr>
        <w:t xml:space="preserve"> </w:t>
      </w:r>
    </w:p>
    <w:p w:rsidR="00F672E4" w:rsidRDefault="00654149">
      <w:pPr>
        <w:spacing w:after="0" w:line="259" w:lineRule="auto"/>
        <w:ind w:left="11" w:firstLine="0"/>
      </w:pPr>
      <w:r>
        <w:t xml:space="preserve"> </w:t>
      </w:r>
    </w:p>
    <w:p w:rsidR="00F672E4" w:rsidRDefault="00654149">
      <w:pPr>
        <w:spacing w:after="568"/>
        <w:ind w:left="6"/>
      </w:pPr>
      <w:r>
        <w:t xml:space="preserve">We keep our Privacy Policy under regular review and will publish any revisions on our website.  </w:t>
      </w:r>
    </w:p>
    <w:tbl>
      <w:tblPr>
        <w:tblStyle w:val="TableGrid"/>
        <w:tblW w:w="9674" w:type="dxa"/>
        <w:tblInd w:w="-40" w:type="dxa"/>
        <w:tblCellMar>
          <w:top w:w="10" w:type="dxa"/>
          <w:left w:w="123" w:type="dxa"/>
          <w:bottom w:w="0" w:type="dxa"/>
          <w:right w:w="49" w:type="dxa"/>
        </w:tblCellMar>
        <w:tblLook w:val="04A0" w:firstRow="1" w:lastRow="0" w:firstColumn="1" w:lastColumn="0" w:noHBand="0" w:noVBand="1"/>
      </w:tblPr>
      <w:tblGrid>
        <w:gridCol w:w="3821"/>
        <w:gridCol w:w="1561"/>
        <w:gridCol w:w="4292"/>
      </w:tblGrid>
      <w:tr w:rsidR="00F672E4" w:rsidTr="004304BC">
        <w:trPr>
          <w:trHeight w:val="1528"/>
        </w:trPr>
        <w:tc>
          <w:tcPr>
            <w:tcW w:w="3821" w:type="dxa"/>
            <w:tcBorders>
              <w:top w:val="single" w:sz="4" w:space="0" w:color="000000"/>
              <w:left w:val="single" w:sz="4" w:space="0" w:color="000000"/>
              <w:bottom w:val="single" w:sz="4" w:space="0" w:color="000000"/>
              <w:right w:val="single" w:sz="4" w:space="0" w:color="000000"/>
            </w:tcBorders>
          </w:tcPr>
          <w:p w:rsidR="00F672E4" w:rsidRDefault="00654149">
            <w:pPr>
              <w:spacing w:after="0" w:line="259" w:lineRule="auto"/>
              <w:ind w:firstLine="0"/>
            </w:pPr>
            <w:r>
              <w:t xml:space="preserve">Data Protection Officer </w:t>
            </w:r>
          </w:p>
          <w:p w:rsidR="00F672E4" w:rsidRDefault="00654149">
            <w:pPr>
              <w:spacing w:after="0" w:line="259" w:lineRule="auto"/>
              <w:ind w:firstLine="0"/>
            </w:pPr>
            <w:r>
              <w:t xml:space="preserve">Welsh Government </w:t>
            </w:r>
          </w:p>
          <w:p w:rsidR="00F672E4" w:rsidRDefault="00654149">
            <w:pPr>
              <w:spacing w:after="0" w:line="259" w:lineRule="auto"/>
              <w:ind w:firstLine="0"/>
            </w:pPr>
            <w:r>
              <w:t xml:space="preserve">Cathays Park </w:t>
            </w:r>
          </w:p>
          <w:p w:rsidR="00F672E4" w:rsidRDefault="00654149">
            <w:pPr>
              <w:spacing w:after="0" w:line="259" w:lineRule="auto"/>
              <w:ind w:firstLine="0"/>
            </w:pPr>
            <w:r>
              <w:t xml:space="preserve">CARDIFF </w:t>
            </w:r>
          </w:p>
          <w:p w:rsidR="00F672E4" w:rsidRDefault="00654149">
            <w:pPr>
              <w:spacing w:after="0" w:line="259" w:lineRule="auto"/>
              <w:ind w:firstLine="0"/>
            </w:pPr>
            <w:r>
              <w:t xml:space="preserve">CF10 3NQ </w:t>
            </w:r>
          </w:p>
        </w:tc>
        <w:tc>
          <w:tcPr>
            <w:tcW w:w="1561" w:type="dxa"/>
            <w:tcBorders>
              <w:top w:val="single" w:sz="4" w:space="0" w:color="000000"/>
              <w:left w:val="single" w:sz="4" w:space="0" w:color="000000"/>
              <w:bottom w:val="single" w:sz="4" w:space="0" w:color="000000"/>
              <w:right w:val="single" w:sz="4" w:space="0" w:color="000000"/>
            </w:tcBorders>
          </w:tcPr>
          <w:p w:rsidR="00F672E4" w:rsidRDefault="00F672E4">
            <w:pPr>
              <w:spacing w:after="160" w:line="259" w:lineRule="auto"/>
              <w:ind w:left="0" w:firstLine="0"/>
            </w:pPr>
          </w:p>
        </w:tc>
        <w:tc>
          <w:tcPr>
            <w:tcW w:w="4292" w:type="dxa"/>
            <w:tcBorders>
              <w:top w:val="single" w:sz="4" w:space="0" w:color="000000"/>
              <w:left w:val="single" w:sz="4" w:space="0" w:color="000000"/>
              <w:bottom w:val="single" w:sz="4" w:space="0" w:color="000000"/>
              <w:right w:val="single" w:sz="4" w:space="0" w:color="000000"/>
            </w:tcBorders>
          </w:tcPr>
          <w:p w:rsidR="00F672E4" w:rsidRDefault="00654149">
            <w:pPr>
              <w:spacing w:after="0" w:line="259" w:lineRule="auto"/>
              <w:ind w:left="0" w:firstLine="0"/>
            </w:pPr>
            <w:r>
              <w:t xml:space="preserve">Information Commissioner's Office </w:t>
            </w:r>
          </w:p>
          <w:p w:rsidR="00F672E4" w:rsidRDefault="00654149">
            <w:pPr>
              <w:spacing w:after="0" w:line="259" w:lineRule="auto"/>
              <w:ind w:left="0" w:firstLine="0"/>
            </w:pPr>
            <w:r>
              <w:t xml:space="preserve">Wycliffe House </w:t>
            </w:r>
          </w:p>
          <w:p w:rsidR="00F672E4" w:rsidRDefault="00654149">
            <w:pPr>
              <w:spacing w:after="0" w:line="259" w:lineRule="auto"/>
              <w:ind w:left="0" w:firstLine="0"/>
            </w:pPr>
            <w:r>
              <w:t xml:space="preserve">Water Lane </w:t>
            </w:r>
          </w:p>
          <w:p w:rsidR="00F672E4" w:rsidRDefault="00654149">
            <w:pPr>
              <w:spacing w:after="0" w:line="259" w:lineRule="auto"/>
              <w:ind w:left="0" w:firstLine="0"/>
            </w:pPr>
            <w:r>
              <w:t xml:space="preserve">Wilmslow </w:t>
            </w:r>
          </w:p>
          <w:p w:rsidR="00F672E4" w:rsidRDefault="00654149">
            <w:pPr>
              <w:spacing w:after="0" w:line="259" w:lineRule="auto"/>
              <w:ind w:left="0" w:right="2118" w:firstLine="0"/>
            </w:pPr>
            <w:r>
              <w:t xml:space="preserve">Cheshire SK9 5AF </w:t>
            </w:r>
          </w:p>
        </w:tc>
      </w:tr>
      <w:tr w:rsidR="00F672E4" w:rsidTr="004304BC">
        <w:trPr>
          <w:trHeight w:val="516"/>
        </w:trPr>
        <w:tc>
          <w:tcPr>
            <w:tcW w:w="3821" w:type="dxa"/>
            <w:tcBorders>
              <w:top w:val="single" w:sz="4" w:space="0" w:color="000000"/>
              <w:left w:val="single" w:sz="4" w:space="0" w:color="000000"/>
              <w:bottom w:val="single" w:sz="4" w:space="0" w:color="000000"/>
              <w:right w:val="single" w:sz="4" w:space="0" w:color="000000"/>
            </w:tcBorders>
          </w:tcPr>
          <w:p w:rsidR="00F672E4" w:rsidRDefault="00654149">
            <w:pPr>
              <w:spacing w:after="0" w:line="259" w:lineRule="auto"/>
              <w:ind w:firstLine="0"/>
            </w:pPr>
            <w:r>
              <w:t xml:space="preserve">Email </w:t>
            </w:r>
          </w:p>
          <w:p w:rsidR="00F672E4" w:rsidRDefault="00654149">
            <w:pPr>
              <w:spacing w:after="0" w:line="259" w:lineRule="auto"/>
              <w:ind w:firstLine="0"/>
            </w:pPr>
            <w:proofErr w:type="spellStart"/>
            <w:r>
              <w:t>Data.ProtectionOfficer@gov.Wales</w:t>
            </w:r>
            <w:proofErr w:type="spellEnd"/>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672E4" w:rsidRDefault="00F672E4">
            <w:pPr>
              <w:spacing w:after="160" w:line="259" w:lineRule="auto"/>
              <w:ind w:left="0" w:firstLine="0"/>
            </w:pPr>
          </w:p>
        </w:tc>
        <w:tc>
          <w:tcPr>
            <w:tcW w:w="4292" w:type="dxa"/>
            <w:tcBorders>
              <w:top w:val="single" w:sz="4" w:space="0" w:color="000000"/>
              <w:left w:val="single" w:sz="4" w:space="0" w:color="000000"/>
              <w:bottom w:val="single" w:sz="4" w:space="0" w:color="000000"/>
              <w:right w:val="single" w:sz="4" w:space="0" w:color="000000"/>
            </w:tcBorders>
          </w:tcPr>
          <w:p w:rsidR="00F672E4" w:rsidRDefault="00654149">
            <w:pPr>
              <w:spacing w:after="0" w:line="259" w:lineRule="auto"/>
              <w:ind w:left="0" w:firstLine="0"/>
            </w:pPr>
            <w:r>
              <w:t xml:space="preserve">Wales helpline: 029 20678400 www.ico.gov.uk </w:t>
            </w:r>
          </w:p>
        </w:tc>
      </w:tr>
      <w:tr w:rsidR="00F672E4" w:rsidTr="004304BC">
        <w:trPr>
          <w:trHeight w:val="1022"/>
        </w:trPr>
        <w:tc>
          <w:tcPr>
            <w:tcW w:w="3821" w:type="dxa"/>
            <w:tcBorders>
              <w:top w:val="single" w:sz="4" w:space="0" w:color="000000"/>
              <w:left w:val="single" w:sz="4" w:space="0" w:color="000000"/>
              <w:bottom w:val="single" w:sz="4" w:space="0" w:color="000000"/>
              <w:right w:val="single" w:sz="4" w:space="0" w:color="000000"/>
            </w:tcBorders>
          </w:tcPr>
          <w:p w:rsidR="00F672E4" w:rsidRDefault="00654149">
            <w:pPr>
              <w:spacing w:after="0" w:line="259" w:lineRule="auto"/>
              <w:ind w:firstLine="0"/>
            </w:pPr>
            <w:r>
              <w:t xml:space="preserve">School Data Protection Officer </w:t>
            </w:r>
          </w:p>
          <w:p w:rsidR="00F672E4" w:rsidRDefault="00654149">
            <w:pPr>
              <w:spacing w:after="0" w:line="259" w:lineRule="auto"/>
              <w:ind w:firstLine="0"/>
            </w:pPr>
            <w:r>
              <w:t xml:space="preserve">GDBR Consultancy Ltd </w:t>
            </w:r>
          </w:p>
          <w:p w:rsidR="00F672E4" w:rsidRDefault="00654149">
            <w:pPr>
              <w:spacing w:after="0" w:line="259" w:lineRule="auto"/>
              <w:ind w:right="542" w:firstLine="0"/>
            </w:pPr>
            <w:r>
              <w:t xml:space="preserve">David Bridge david@gdbr.co.uk </w:t>
            </w:r>
          </w:p>
        </w:tc>
        <w:tc>
          <w:tcPr>
            <w:tcW w:w="1561" w:type="dxa"/>
            <w:tcBorders>
              <w:top w:val="single" w:sz="4" w:space="0" w:color="000000"/>
              <w:left w:val="single" w:sz="4" w:space="0" w:color="000000"/>
              <w:bottom w:val="single" w:sz="4" w:space="0" w:color="000000"/>
              <w:right w:val="single" w:sz="4" w:space="0" w:color="000000"/>
            </w:tcBorders>
          </w:tcPr>
          <w:p w:rsidR="00F672E4" w:rsidRDefault="00F672E4">
            <w:pPr>
              <w:spacing w:after="160" w:line="259" w:lineRule="auto"/>
              <w:ind w:left="0" w:firstLine="0"/>
            </w:pPr>
          </w:p>
        </w:tc>
        <w:tc>
          <w:tcPr>
            <w:tcW w:w="4292" w:type="dxa"/>
            <w:tcBorders>
              <w:top w:val="single" w:sz="4" w:space="0" w:color="000000"/>
              <w:left w:val="single" w:sz="4" w:space="0" w:color="000000"/>
              <w:bottom w:val="single" w:sz="4" w:space="0" w:color="000000"/>
              <w:right w:val="single" w:sz="4" w:space="0" w:color="000000"/>
            </w:tcBorders>
          </w:tcPr>
          <w:p w:rsidR="00F672E4" w:rsidRDefault="00654149">
            <w:pPr>
              <w:spacing w:after="0" w:line="259" w:lineRule="auto"/>
              <w:ind w:left="0" w:firstLine="0"/>
            </w:pPr>
            <w:r>
              <w:t xml:space="preserve">Head Teacher </w:t>
            </w:r>
          </w:p>
          <w:p w:rsidR="004304BC" w:rsidRDefault="004304BC">
            <w:pPr>
              <w:spacing w:after="0" w:line="241" w:lineRule="auto"/>
              <w:ind w:left="0" w:right="1532" w:firstLine="0"/>
            </w:pPr>
            <w:r>
              <w:t xml:space="preserve">Mrs Rachel </w:t>
            </w:r>
            <w:proofErr w:type="spellStart"/>
            <w:r>
              <w:t>Critchell</w:t>
            </w:r>
            <w:proofErr w:type="spellEnd"/>
          </w:p>
          <w:p w:rsidR="00F672E4" w:rsidRDefault="004304BC">
            <w:pPr>
              <w:spacing w:after="0" w:line="241" w:lineRule="auto"/>
              <w:ind w:left="0" w:right="1532" w:firstLine="0"/>
            </w:pPr>
            <w:proofErr w:type="spellStart"/>
            <w:r>
              <w:t>Ysgol</w:t>
            </w:r>
            <w:proofErr w:type="spellEnd"/>
            <w:r>
              <w:t xml:space="preserve"> </w:t>
            </w:r>
            <w:proofErr w:type="spellStart"/>
            <w:r>
              <w:t>Brynffordd</w:t>
            </w:r>
            <w:proofErr w:type="spellEnd"/>
          </w:p>
          <w:p w:rsidR="00F672E4" w:rsidRDefault="004304BC">
            <w:pPr>
              <w:spacing w:after="0" w:line="259" w:lineRule="auto"/>
              <w:ind w:left="0" w:firstLine="0"/>
            </w:pPr>
            <w:r>
              <w:rPr>
                <w:color w:val="0000FF"/>
                <w:u w:val="single" w:color="0000FF"/>
              </w:rPr>
              <w:t>bfmail@hwbmail.net</w:t>
            </w:r>
            <w:r w:rsidR="00654149">
              <w:t xml:space="preserve"> </w:t>
            </w:r>
          </w:p>
        </w:tc>
      </w:tr>
      <w:tr w:rsidR="00F672E4" w:rsidTr="004304BC">
        <w:trPr>
          <w:trHeight w:val="1345"/>
        </w:trPr>
        <w:tc>
          <w:tcPr>
            <w:tcW w:w="3821" w:type="dxa"/>
            <w:tcBorders>
              <w:top w:val="single" w:sz="4" w:space="0" w:color="000000"/>
              <w:left w:val="single" w:sz="4" w:space="0" w:color="000000"/>
              <w:bottom w:val="single" w:sz="4" w:space="0" w:color="000000"/>
              <w:right w:val="single" w:sz="4" w:space="0" w:color="000000"/>
            </w:tcBorders>
          </w:tcPr>
          <w:p w:rsidR="00F672E4" w:rsidRDefault="00654149">
            <w:pPr>
              <w:spacing w:after="0" w:line="259" w:lineRule="auto"/>
              <w:ind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672E4" w:rsidRDefault="00F672E4">
            <w:pPr>
              <w:spacing w:after="160" w:line="259" w:lineRule="auto"/>
              <w:ind w:left="0" w:firstLine="0"/>
            </w:pPr>
          </w:p>
        </w:tc>
        <w:tc>
          <w:tcPr>
            <w:tcW w:w="4292" w:type="dxa"/>
            <w:tcBorders>
              <w:top w:val="single" w:sz="4" w:space="0" w:color="000000"/>
              <w:left w:val="single" w:sz="4" w:space="0" w:color="000000"/>
              <w:bottom w:val="single" w:sz="4" w:space="0" w:color="000000"/>
              <w:right w:val="single" w:sz="4" w:space="0" w:color="000000"/>
            </w:tcBorders>
          </w:tcPr>
          <w:p w:rsidR="00F672E4" w:rsidRDefault="00654149">
            <w:pPr>
              <w:spacing w:after="0" w:line="259" w:lineRule="auto"/>
              <w:ind w:left="0" w:firstLine="0"/>
            </w:pPr>
            <w:r>
              <w:t xml:space="preserve">School Data Protection liaison </w:t>
            </w:r>
          </w:p>
          <w:p w:rsidR="00F672E4" w:rsidRDefault="00654149">
            <w:pPr>
              <w:spacing w:after="0" w:line="259" w:lineRule="auto"/>
              <w:ind w:left="0" w:firstLine="0"/>
            </w:pPr>
            <w:r>
              <w:t xml:space="preserve">Mrs </w:t>
            </w:r>
            <w:proofErr w:type="spellStart"/>
            <w:r>
              <w:t>Niki</w:t>
            </w:r>
            <w:proofErr w:type="spellEnd"/>
            <w:r>
              <w:t xml:space="preserve"> </w:t>
            </w:r>
            <w:proofErr w:type="spellStart"/>
            <w:r>
              <w:t>Prytherch</w:t>
            </w:r>
            <w:proofErr w:type="spellEnd"/>
          </w:p>
          <w:p w:rsidR="00654149" w:rsidRPr="00654149" w:rsidRDefault="00654149">
            <w:pPr>
              <w:spacing w:after="0" w:line="259" w:lineRule="auto"/>
              <w:ind w:left="0" w:firstLine="0"/>
              <w:rPr>
                <w:color w:val="auto"/>
              </w:rPr>
            </w:pPr>
            <w:r>
              <w:rPr>
                <w:color w:val="auto"/>
              </w:rPr>
              <w:t>bfmail@hwbmail.net</w:t>
            </w:r>
            <w:bookmarkStart w:id="0" w:name="_GoBack"/>
            <w:bookmarkEnd w:id="0"/>
          </w:p>
          <w:p w:rsidR="00F672E4" w:rsidRDefault="00654149">
            <w:pPr>
              <w:spacing w:after="0" w:line="259" w:lineRule="auto"/>
              <w:ind w:left="0" w:firstLine="0"/>
            </w:pPr>
            <w:r>
              <w:t xml:space="preserve"> </w:t>
            </w:r>
          </w:p>
        </w:tc>
      </w:tr>
    </w:tbl>
    <w:p w:rsidR="00F672E4" w:rsidRDefault="00F672E4">
      <w:pPr>
        <w:spacing w:after="0" w:line="259" w:lineRule="auto"/>
        <w:ind w:left="720" w:firstLine="0"/>
      </w:pPr>
    </w:p>
    <w:sectPr w:rsidR="00F672E4">
      <w:pgSz w:w="11904" w:h="16840"/>
      <w:pgMar w:top="44" w:right="874" w:bottom="7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758"/>
    <w:multiLevelType w:val="hybridMultilevel"/>
    <w:tmpl w:val="4066E10A"/>
    <w:lvl w:ilvl="0" w:tplc="B9F0A4FA">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A52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24A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B4D6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941C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6AC1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2FF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0622A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3448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806BDA"/>
    <w:multiLevelType w:val="hybridMultilevel"/>
    <w:tmpl w:val="9692F46C"/>
    <w:lvl w:ilvl="0" w:tplc="9774CD8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28D20">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CC9F82">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364DD2">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8F50A">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047824">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60279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16A658">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66C5B4">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E542E1"/>
    <w:multiLevelType w:val="hybridMultilevel"/>
    <w:tmpl w:val="0450AEAC"/>
    <w:lvl w:ilvl="0" w:tplc="8A7E79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428E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ECACD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2A034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1C75E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4A575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AA3E5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C2D67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CB3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675DAC"/>
    <w:multiLevelType w:val="hybridMultilevel"/>
    <w:tmpl w:val="C0921CD6"/>
    <w:lvl w:ilvl="0" w:tplc="C82E34D8">
      <w:start w:val="1"/>
      <w:numFmt w:val="bullet"/>
      <w:lvlText w:val="•"/>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6A16D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44B20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3A0DB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D4E34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2A9A1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80B84E">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6FB0A">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0C392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551EBA"/>
    <w:multiLevelType w:val="hybridMultilevel"/>
    <w:tmpl w:val="EF6A7EA4"/>
    <w:lvl w:ilvl="0" w:tplc="E0129AF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0826A">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A4FDEE">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AEEA4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58EC28">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56C0BC">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24EFC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CA904">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8697FC">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03005B"/>
    <w:multiLevelType w:val="hybridMultilevel"/>
    <w:tmpl w:val="F6104C70"/>
    <w:lvl w:ilvl="0" w:tplc="AC8E52B6">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AA9F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6A26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C425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089F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E4D6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78B8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8189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23F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E4"/>
    <w:rsid w:val="003755E6"/>
    <w:rsid w:val="004304BC"/>
    <w:rsid w:val="00654149"/>
    <w:rsid w:val="00C62285"/>
    <w:rsid w:val="00EE6F01"/>
    <w:rsid w:val="00F6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F64"/>
  <w15:docId w15:val="{09C848B6-ECB7-44A1-AC62-1B1D6D97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62285"/>
    <w:pPr>
      <w:ind w:left="720"/>
      <w:contextualSpacing/>
    </w:pPr>
  </w:style>
  <w:style w:type="paragraph" w:styleId="NoSpacing">
    <w:name w:val="No Spacing"/>
    <w:uiPriority w:val="1"/>
    <w:qFormat/>
    <w:rsid w:val="003755E6"/>
    <w:pPr>
      <w:spacing w:after="0" w:line="240" w:lineRule="auto"/>
    </w:pPr>
    <w:rPr>
      <w:rFonts w:eastAsiaTheme="minorHAnsi"/>
      <w:color w:val="44546A" w:themeColor="text2"/>
      <w:sz w:val="20"/>
      <w:szCs w:val="20"/>
      <w:lang w:val="en-US" w:eastAsia="en-US"/>
    </w:rPr>
  </w:style>
  <w:style w:type="character" w:styleId="Hyperlink">
    <w:name w:val="Hyperlink"/>
    <w:basedOn w:val="DefaultParagraphFont"/>
    <w:uiPriority w:val="99"/>
    <w:unhideWhenUsed/>
    <w:rsid w:val="00EE6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cp:lastModifiedBy>ict</cp:lastModifiedBy>
  <cp:revision>2</cp:revision>
  <dcterms:created xsi:type="dcterms:W3CDTF">2019-06-27T14:02:00Z</dcterms:created>
  <dcterms:modified xsi:type="dcterms:W3CDTF">2019-06-27T14:02:00Z</dcterms:modified>
</cp:coreProperties>
</file>