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52662" w14:textId="77777777" w:rsidR="00C9599B" w:rsidRDefault="00ED481A" w:rsidP="00ED481A">
      <w:pPr>
        <w:rPr>
          <w:rFonts w:ascii="Calibri" w:hAnsi="Calibri" w:cs="Calibri"/>
          <w:b/>
          <w:bCs/>
        </w:rPr>
      </w:pPr>
      <w:r w:rsidRPr="00ED481A">
        <w:rPr>
          <w:rFonts w:ascii="Calibri" w:hAnsi="Calibri" w:cs="Calibri"/>
          <w:b/>
          <w:bCs/>
        </w:rPr>
        <w:t xml:space="preserve">This is a bilingual letter – Please turn over for English.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01EC9F66" w14:textId="1A94B80A" w:rsidR="00ED481A" w:rsidRPr="00ED481A" w:rsidRDefault="00ED481A" w:rsidP="00C9599B">
      <w:pPr>
        <w:jc w:val="right"/>
        <w:rPr>
          <w:rFonts w:ascii="Calibri" w:hAnsi="Calibri" w:cs="Calibri"/>
          <w:b/>
          <w:bCs/>
        </w:rPr>
      </w:pPr>
      <w:proofErr w:type="spellStart"/>
      <w:r w:rsidRPr="00AE76CC">
        <w:rPr>
          <w:rFonts w:ascii="Calibri" w:hAnsi="Calibri" w:cs="Calibri"/>
        </w:rPr>
        <w:t>Gorffennaf</w:t>
      </w:r>
      <w:proofErr w:type="spellEnd"/>
      <w:r w:rsidRPr="00AE76CC">
        <w:rPr>
          <w:rFonts w:ascii="Calibri" w:hAnsi="Calibri" w:cs="Calibri"/>
        </w:rPr>
        <w:t xml:space="preserve"> 2024</w:t>
      </w:r>
    </w:p>
    <w:p w14:paraId="6DABCFDD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b/>
          <w:bCs/>
          <w:color w:val="002C58"/>
          <w:lang w:val="cy-GB"/>
        </w:rPr>
      </w:pPr>
      <w:r w:rsidRPr="00ED481A">
        <w:rPr>
          <w:rFonts w:ascii="Calibri" w:eastAsia="Aptos" w:hAnsi="Calibri" w:cs="Calibri"/>
          <w:b/>
          <w:bCs/>
          <w:color w:val="002C58"/>
          <w:lang w:val="cy-GB"/>
        </w:rPr>
        <w:t xml:space="preserve">Annog pobl ifanc i gadw'n ddiogel o amgylch dŵr agored ar ôl y trychinebau diweddaraf </w:t>
      </w:r>
    </w:p>
    <w:p w14:paraId="735239E2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lang w:val="cy-GB"/>
        </w:rPr>
        <w:t xml:space="preserve">Annwyl riant/gwarcheidwad, </w:t>
      </w:r>
    </w:p>
    <w:p w14:paraId="348399E6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lang w:val="cy-GB"/>
        </w:rPr>
        <w:t>Yn 2023 roedd yna gynnydd yn nifer y marwolaethau yn y dŵr ac o gwmpas y dŵr ymysg pobl ifanc, ac rydyn ni eisoes wedi gweld nifer o farwolaethau drwy foddi eleni. Mae'n rhaid inni weithio gyda'n gilydd i atal rhagor o farwolaethau.</w:t>
      </w:r>
    </w:p>
    <w:p w14:paraId="37B3DDB4" w14:textId="77777777" w:rsidR="00ED481A" w:rsidRPr="00ED481A" w:rsidRDefault="00ED481A" w:rsidP="00ED481A">
      <w:pPr>
        <w:spacing w:after="0" w:line="240" w:lineRule="auto"/>
        <w:rPr>
          <w:rFonts w:ascii="Calibri" w:eastAsia="Times New Roman" w:hAnsi="Calibri" w:cs="Calibri"/>
          <w:lang w:val="cy-GB"/>
        </w:rPr>
      </w:pPr>
      <w:r w:rsidRPr="00ED481A">
        <w:rPr>
          <w:rFonts w:ascii="Calibri" w:eastAsia="Times New Roman" w:hAnsi="Calibri" w:cs="Calibri"/>
          <w:lang w:val="cy-GB"/>
        </w:rPr>
        <w:t xml:space="preserve">Mae data 2023 yn dangos bod bechgyn 10-19 oed yn wynebu risg arbennig o foddi’n ddamweiniol a bod 59% o’r marwolaethau wedi digwydd ar ddyfroedd mewndirol (afonydd, llynnoedd, camlesi etc).  </w:t>
      </w:r>
    </w:p>
    <w:p w14:paraId="0A4D115E" w14:textId="77777777" w:rsidR="00ED481A" w:rsidRPr="00ED481A" w:rsidRDefault="00ED481A" w:rsidP="00ED481A">
      <w:pPr>
        <w:spacing w:after="0" w:line="240" w:lineRule="auto"/>
        <w:rPr>
          <w:rFonts w:ascii="Calibri" w:eastAsia="Times New Roman" w:hAnsi="Calibri" w:cs="Calibri"/>
          <w:lang w:val="cy-GB"/>
        </w:rPr>
      </w:pPr>
    </w:p>
    <w:p w14:paraId="1B5A4C0E" w14:textId="5048F96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b/>
          <w:bCs/>
          <w:color w:val="002C58"/>
          <w:lang w:val="cy-GB"/>
        </w:rPr>
        <w:t xml:space="preserve">Mae un boddi yn ormod. </w:t>
      </w:r>
      <w:r w:rsidRPr="00ED481A">
        <w:rPr>
          <w:rFonts w:ascii="Calibri" w:eastAsia="Aptos" w:hAnsi="Calibri" w:cs="Calibri"/>
          <w:color w:val="002C58"/>
          <w:lang w:val="cy-GB"/>
        </w:rPr>
        <w:t xml:space="preserve"> </w:t>
      </w:r>
      <w:r w:rsidRPr="00ED481A">
        <w:rPr>
          <w:rFonts w:ascii="Calibri" w:eastAsia="Aptos" w:hAnsi="Calibri" w:cs="Calibri"/>
          <w:lang w:val="cy-GB"/>
        </w:rPr>
        <w:t>Hoffem eich annog i atgoffa plant a phobl ifanc o'n pedwar awgrym syml i'w helpu i gadw'n ddiogel o amgylch dŵr agored. Gall gwybod y cynghorion hyn achub bywyd.</w:t>
      </w:r>
    </w:p>
    <w:p w14:paraId="72247359" w14:textId="61B5FEB1" w:rsidR="00ED481A" w:rsidRPr="00ED481A" w:rsidRDefault="002E2984" w:rsidP="00ED48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cy-GB"/>
        </w:rPr>
      </w:pPr>
      <w:bookmarkStart w:id="0" w:name="_Hlk169264477"/>
      <w:r>
        <w:rPr>
          <w:noProof/>
        </w:rPr>
        <w:drawing>
          <wp:inline distT="0" distB="0" distL="0" distR="0" wp14:anchorId="1DF8AADD" wp14:editId="48D50365">
            <wp:extent cx="2873973" cy="4083524"/>
            <wp:effectExtent l="38100" t="38100" r="98425" b="88900"/>
            <wp:docPr id="2043209824" name="Picture 1" descr="A poster of a safety mess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09824" name="Picture 1" descr="A poster of a safety messag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540" cy="41511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6A1B5C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lang w:val="cy-GB"/>
        </w:rPr>
        <w:t>Gyda'n gilydd gallwn sicrhau bod pob plentyn yng Nghymru yn gallu cael hwyl a bod yn ddiogel yn y dŵr ac o gwmpas y dŵr.</w:t>
      </w:r>
    </w:p>
    <w:p w14:paraId="30A88658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lang w:val="cy-GB"/>
        </w:rPr>
        <w:t xml:space="preserve">Yn gywir </w:t>
      </w:r>
    </w:p>
    <w:p w14:paraId="4C36A36D" w14:textId="0CEB681F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AE76CC">
        <w:rPr>
          <w:rFonts w:ascii="Calibri" w:hAnsi="Calibri" w:cs="Calibri"/>
          <w:noProof/>
        </w:rPr>
        <w:drawing>
          <wp:inline distT="0" distB="0" distL="0" distR="0" wp14:anchorId="3E063604" wp14:editId="0F531F9B">
            <wp:extent cx="1428750" cy="409989"/>
            <wp:effectExtent l="0" t="0" r="0" b="9525"/>
            <wp:docPr id="1997230695" name="Picture 1" descr="A close-up of 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4832" name="Picture 1" descr="A close-up of a drawing of a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1358" cy="41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750C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lang w:val="cy-GB"/>
        </w:rPr>
        <w:t xml:space="preserve">Chris Cousens </w:t>
      </w:r>
    </w:p>
    <w:p w14:paraId="161F2F25" w14:textId="77777777" w:rsidR="00ED481A" w:rsidRPr="00ED481A" w:rsidRDefault="00ED481A" w:rsidP="00ED481A">
      <w:pPr>
        <w:spacing w:line="256" w:lineRule="auto"/>
        <w:rPr>
          <w:rFonts w:ascii="Calibri" w:eastAsia="Aptos" w:hAnsi="Calibri" w:cs="Calibri"/>
          <w:lang w:val="cy-GB"/>
        </w:rPr>
      </w:pPr>
      <w:r w:rsidRPr="00ED481A">
        <w:rPr>
          <w:rFonts w:ascii="Calibri" w:eastAsia="Aptos" w:hAnsi="Calibri" w:cs="Calibri"/>
          <w:lang w:val="cy-GB"/>
        </w:rPr>
        <w:t>Cadeirydd, Diogelwch Dŵr Cymru</w:t>
      </w:r>
      <w:bookmarkEnd w:id="0"/>
    </w:p>
    <w:p w14:paraId="3DECBCE8" w14:textId="56027A23" w:rsidR="00AE76CC" w:rsidRPr="00AE76CC" w:rsidRDefault="007422DE" w:rsidP="00AE76C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July </w:t>
      </w:r>
      <w:r w:rsidR="00AE76CC" w:rsidRPr="00AE76CC">
        <w:rPr>
          <w:rFonts w:ascii="Calibri" w:hAnsi="Calibri" w:cs="Calibri"/>
        </w:rPr>
        <w:t>2024</w:t>
      </w:r>
    </w:p>
    <w:p w14:paraId="209148E9" w14:textId="77777777" w:rsidR="002E1439" w:rsidRPr="002E1439" w:rsidRDefault="002E1439" w:rsidP="002E1439">
      <w:pPr>
        <w:spacing w:line="256" w:lineRule="auto"/>
        <w:rPr>
          <w:rFonts w:ascii="Calibri" w:eastAsia="Aptos" w:hAnsi="Calibri" w:cs="Calibri"/>
          <w:b/>
          <w:bCs/>
          <w:color w:val="002C58"/>
        </w:rPr>
      </w:pPr>
      <w:r w:rsidRPr="002E1439">
        <w:rPr>
          <w:rFonts w:ascii="Calibri" w:eastAsia="Aptos" w:hAnsi="Calibri" w:cs="Calibri"/>
          <w:b/>
          <w:bCs/>
          <w:color w:val="002C58"/>
        </w:rPr>
        <w:t xml:space="preserve">Young people urged to stay safe around open water after latest tragedies </w:t>
      </w:r>
    </w:p>
    <w:p w14:paraId="2829BB64" w14:textId="77777777" w:rsidR="00ED481A" w:rsidRPr="00693E93" w:rsidRDefault="00ED481A" w:rsidP="00ED481A">
      <w:pPr>
        <w:rPr>
          <w:rFonts w:ascii="Calibri" w:hAnsi="Calibri" w:cs="Calibri"/>
        </w:rPr>
      </w:pPr>
      <w:r w:rsidRPr="00693E93">
        <w:rPr>
          <w:rFonts w:ascii="Calibri" w:hAnsi="Calibri" w:cs="Calibri"/>
        </w:rPr>
        <w:t xml:space="preserve">Dear </w:t>
      </w:r>
      <w:r>
        <w:rPr>
          <w:rFonts w:ascii="Calibri" w:hAnsi="Calibri" w:cs="Calibri"/>
        </w:rPr>
        <w:t>parent/guardian</w:t>
      </w:r>
      <w:r w:rsidRPr="00693E93">
        <w:rPr>
          <w:rFonts w:ascii="Calibri" w:hAnsi="Calibri" w:cs="Calibri"/>
        </w:rPr>
        <w:t xml:space="preserve">, </w:t>
      </w:r>
    </w:p>
    <w:p w14:paraId="6406A5B2" w14:textId="77777777" w:rsidR="00ED481A" w:rsidRDefault="00ED481A" w:rsidP="00ED481A">
      <w:pPr>
        <w:rPr>
          <w:rFonts w:ascii="Calibri" w:hAnsi="Calibri" w:cs="Calibri"/>
        </w:rPr>
      </w:pPr>
      <w:r>
        <w:rPr>
          <w:rFonts w:ascii="Calibri" w:hAnsi="Calibri" w:cs="Calibri"/>
        </w:rPr>
        <w:t>In 2023 t</w:t>
      </w:r>
      <w:r w:rsidRPr="00693E93">
        <w:rPr>
          <w:rFonts w:ascii="Calibri" w:hAnsi="Calibri" w:cs="Calibri"/>
        </w:rPr>
        <w:t xml:space="preserve">here </w:t>
      </w:r>
      <w:r>
        <w:rPr>
          <w:rFonts w:ascii="Calibri" w:hAnsi="Calibri" w:cs="Calibri"/>
        </w:rPr>
        <w:t>w</w:t>
      </w:r>
      <w:r w:rsidRPr="00693E93">
        <w:rPr>
          <w:rFonts w:ascii="Calibri" w:hAnsi="Calibri" w:cs="Calibri"/>
        </w:rPr>
        <w:t>as a</w:t>
      </w:r>
      <w:r>
        <w:rPr>
          <w:rFonts w:ascii="Calibri" w:hAnsi="Calibri" w:cs="Calibri"/>
        </w:rPr>
        <w:t>n</w:t>
      </w:r>
      <w:r w:rsidRPr="00693E93">
        <w:rPr>
          <w:rFonts w:ascii="Calibri" w:hAnsi="Calibri" w:cs="Calibri"/>
        </w:rPr>
        <w:t xml:space="preserve"> increase in the number of </w:t>
      </w:r>
      <w:r>
        <w:rPr>
          <w:rFonts w:ascii="Calibri" w:hAnsi="Calibri" w:cs="Calibri"/>
        </w:rPr>
        <w:t xml:space="preserve">fatalities </w:t>
      </w:r>
      <w:r w:rsidRPr="00693E93">
        <w:rPr>
          <w:rFonts w:ascii="Calibri" w:hAnsi="Calibri" w:cs="Calibri"/>
        </w:rPr>
        <w:t xml:space="preserve">in and around water amongst young people, and we have already seen </w:t>
      </w:r>
      <w:proofErr w:type="gramStart"/>
      <w:r w:rsidRPr="00693E93">
        <w:rPr>
          <w:rFonts w:ascii="Calibri" w:hAnsi="Calibri" w:cs="Calibri"/>
        </w:rPr>
        <w:t>a number of</w:t>
      </w:r>
      <w:proofErr w:type="gramEnd"/>
      <w:r w:rsidRPr="00693E93">
        <w:rPr>
          <w:rFonts w:ascii="Calibri" w:hAnsi="Calibri" w:cs="Calibri"/>
        </w:rPr>
        <w:t xml:space="preserve"> drowning fatalities this year</w:t>
      </w:r>
      <w:r>
        <w:rPr>
          <w:rFonts w:ascii="Calibri" w:hAnsi="Calibri" w:cs="Calibri"/>
        </w:rPr>
        <w:t>.</w:t>
      </w:r>
      <w:r w:rsidRPr="00693E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693E93">
        <w:rPr>
          <w:rFonts w:ascii="Calibri" w:hAnsi="Calibri" w:cs="Calibri"/>
        </w:rPr>
        <w:t>e must work together to prevent more deaths.</w:t>
      </w:r>
    </w:p>
    <w:p w14:paraId="6E0F8A9B" w14:textId="77777777" w:rsidR="00ED481A" w:rsidRDefault="00ED481A" w:rsidP="00ED481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Data from 2023 shows that boys aged 10-19 are particularly at risk of accidental drowning and that 59% of fatalities occurred on inland waters (rivers, lakes, canals etc).  </w:t>
      </w:r>
    </w:p>
    <w:p w14:paraId="6545608E" w14:textId="77777777" w:rsidR="00ED481A" w:rsidRPr="00DD3B50" w:rsidRDefault="00ED481A" w:rsidP="00ED481A">
      <w:pPr>
        <w:spacing w:after="0" w:line="240" w:lineRule="auto"/>
        <w:rPr>
          <w:rFonts w:ascii="Calibri" w:eastAsia="Times New Roman" w:hAnsi="Calibri" w:cs="Calibri"/>
        </w:rPr>
      </w:pPr>
    </w:p>
    <w:p w14:paraId="3196185B" w14:textId="77777777" w:rsidR="00ED481A" w:rsidRPr="00693E93" w:rsidRDefault="00ED481A" w:rsidP="00ED481A">
      <w:pPr>
        <w:rPr>
          <w:rFonts w:ascii="Calibri" w:hAnsi="Calibri" w:cs="Calibri"/>
        </w:rPr>
      </w:pPr>
      <w:r w:rsidRPr="00ED481A">
        <w:rPr>
          <w:rFonts w:ascii="Calibri" w:hAnsi="Calibri" w:cs="Calibri"/>
          <w:b/>
          <w:bCs/>
          <w:color w:val="002C58"/>
        </w:rPr>
        <w:t>One drowning is too many.</w:t>
      </w:r>
      <w:r w:rsidRPr="00ED481A">
        <w:rPr>
          <w:rFonts w:ascii="Calibri" w:hAnsi="Calibri" w:cs="Calibri"/>
          <w:color w:val="002C58"/>
        </w:rPr>
        <w:t xml:space="preserve">  </w:t>
      </w:r>
      <w:r>
        <w:rPr>
          <w:rFonts w:ascii="Calibri" w:hAnsi="Calibri" w:cs="Calibri"/>
        </w:rPr>
        <w:t>W</w:t>
      </w:r>
      <w:r w:rsidRPr="00693E93">
        <w:rPr>
          <w:rFonts w:ascii="Calibri" w:hAnsi="Calibri" w:cs="Calibri"/>
        </w:rPr>
        <w:t xml:space="preserve">e urge you </w:t>
      </w:r>
      <w:r>
        <w:rPr>
          <w:rFonts w:ascii="Calibri" w:hAnsi="Calibri" w:cs="Calibri"/>
        </w:rPr>
        <w:t>to</w:t>
      </w:r>
      <w:r w:rsidRPr="00693E93">
        <w:rPr>
          <w:rFonts w:ascii="Calibri" w:hAnsi="Calibri" w:cs="Calibri"/>
        </w:rPr>
        <w:t xml:space="preserve"> re</w:t>
      </w:r>
      <w:r>
        <w:rPr>
          <w:rFonts w:ascii="Calibri" w:hAnsi="Calibri" w:cs="Calibri"/>
        </w:rPr>
        <w:t>mind</w:t>
      </w:r>
      <w:r w:rsidRPr="00693E93">
        <w:rPr>
          <w:rFonts w:ascii="Calibri" w:hAnsi="Calibri" w:cs="Calibri"/>
        </w:rPr>
        <w:t xml:space="preserve"> children and young people</w:t>
      </w:r>
      <w:r>
        <w:rPr>
          <w:rFonts w:ascii="Calibri" w:hAnsi="Calibri" w:cs="Calibri"/>
        </w:rPr>
        <w:t xml:space="preserve"> of our four simple tips</w:t>
      </w:r>
      <w:r w:rsidRPr="00693E93">
        <w:rPr>
          <w:rFonts w:ascii="Calibri" w:hAnsi="Calibri" w:cs="Calibri"/>
        </w:rPr>
        <w:t xml:space="preserve"> to help them stay safe around open water. </w:t>
      </w:r>
      <w:r w:rsidRPr="00D44703">
        <w:rPr>
          <w:rFonts w:ascii="Calibri" w:hAnsi="Calibri" w:cs="Calibri"/>
        </w:rPr>
        <w:t>Knowing these tips can save a life.</w:t>
      </w:r>
    </w:p>
    <w:p w14:paraId="2E3C1F70" w14:textId="29B1784F" w:rsidR="002E1439" w:rsidRPr="002E1439" w:rsidRDefault="002E2984" w:rsidP="00ED48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cy-GB"/>
        </w:rPr>
      </w:pPr>
      <w:r>
        <w:rPr>
          <w:noProof/>
        </w:rPr>
        <w:drawing>
          <wp:inline distT="0" distB="0" distL="0" distR="0" wp14:anchorId="18612ED7" wp14:editId="7CC5215C">
            <wp:extent cx="3018051" cy="4288240"/>
            <wp:effectExtent l="38100" t="38100" r="87630" b="93345"/>
            <wp:docPr id="1255582350" name="Picture 1" descr="A poster of a safety mess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09824" name="Picture 1" descr="A poster of a safety messag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780" cy="437452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E1439" w:rsidRPr="002E1439">
        <w:rPr>
          <w:rFonts w:ascii="Calibri" w:eastAsia="Aptos" w:hAnsi="Calibri" w:cs="Calibri"/>
          <w:b/>
          <w:bCs/>
          <w:color w:val="002C58"/>
        </w:rPr>
        <w:t xml:space="preserve"> </w:t>
      </w:r>
    </w:p>
    <w:p w14:paraId="6CA24931" w14:textId="77777777" w:rsidR="00ED481A" w:rsidRDefault="00ED481A" w:rsidP="00ED481A">
      <w:pPr>
        <w:rPr>
          <w:rFonts w:ascii="Calibri" w:hAnsi="Calibri" w:cs="Calibri"/>
        </w:rPr>
      </w:pPr>
      <w:r w:rsidRPr="004432E6">
        <w:rPr>
          <w:rFonts w:ascii="Calibri" w:hAnsi="Calibri" w:cs="Calibri"/>
        </w:rPr>
        <w:t>Together we can ensure all children in Wales are able to have fun and be safe in and around water.</w:t>
      </w:r>
    </w:p>
    <w:p w14:paraId="28DEBCEF" w14:textId="77777777" w:rsidR="00ED481A" w:rsidRPr="00693E93" w:rsidRDefault="00ED481A" w:rsidP="00ED481A">
      <w:pPr>
        <w:rPr>
          <w:rFonts w:ascii="Calibri" w:hAnsi="Calibri" w:cs="Calibri"/>
        </w:rPr>
      </w:pPr>
      <w:r w:rsidRPr="00693E93">
        <w:rPr>
          <w:rFonts w:ascii="Calibri" w:hAnsi="Calibri" w:cs="Calibri"/>
        </w:rPr>
        <w:t>Yours</w:t>
      </w:r>
      <w:r>
        <w:rPr>
          <w:rFonts w:ascii="Calibri" w:hAnsi="Calibri" w:cs="Calibri"/>
        </w:rPr>
        <w:t xml:space="preserve"> sincerely</w:t>
      </w:r>
      <w:r w:rsidRPr="00693E93">
        <w:rPr>
          <w:rFonts w:ascii="Calibri" w:hAnsi="Calibri" w:cs="Calibri"/>
        </w:rPr>
        <w:t xml:space="preserve">, </w:t>
      </w:r>
    </w:p>
    <w:p w14:paraId="3C89F19B" w14:textId="751BD74C" w:rsidR="00E3262E" w:rsidRPr="00E3262E" w:rsidRDefault="00E3262E" w:rsidP="00E3262E">
      <w:pPr>
        <w:spacing w:line="256" w:lineRule="auto"/>
        <w:rPr>
          <w:rFonts w:ascii="Calibri" w:eastAsia="Aptos" w:hAnsi="Calibri" w:cs="Calibri"/>
          <w:lang w:val="cy-GB"/>
        </w:rPr>
      </w:pPr>
      <w:r w:rsidRPr="00AE76CC">
        <w:rPr>
          <w:rFonts w:ascii="Calibri" w:hAnsi="Calibri" w:cs="Calibri"/>
          <w:noProof/>
        </w:rPr>
        <w:drawing>
          <wp:inline distT="0" distB="0" distL="0" distR="0" wp14:anchorId="481F7179" wp14:editId="24D05EC0">
            <wp:extent cx="1428750" cy="409989"/>
            <wp:effectExtent l="0" t="0" r="0" b="9525"/>
            <wp:docPr id="48774832" name="Picture 1" descr="A close-up of 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4832" name="Picture 1" descr="A close-up of a drawing of a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1358" cy="41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AB6A" w14:textId="77777777" w:rsidR="00E3262E" w:rsidRPr="00E3262E" w:rsidRDefault="00E3262E" w:rsidP="00E3262E">
      <w:pPr>
        <w:spacing w:line="256" w:lineRule="auto"/>
        <w:rPr>
          <w:rFonts w:ascii="Calibri" w:eastAsia="Aptos" w:hAnsi="Calibri" w:cs="Calibri"/>
          <w:lang w:val="cy-GB"/>
        </w:rPr>
      </w:pPr>
      <w:r w:rsidRPr="00E3262E">
        <w:rPr>
          <w:rFonts w:ascii="Calibri" w:eastAsia="Aptos" w:hAnsi="Calibri" w:cs="Calibri"/>
          <w:lang w:val="cy-GB"/>
        </w:rPr>
        <w:t xml:space="preserve">Chris Cousens </w:t>
      </w:r>
    </w:p>
    <w:p w14:paraId="58FC921B" w14:textId="1479C473" w:rsidR="002E1439" w:rsidRPr="0042193A" w:rsidRDefault="002E1439" w:rsidP="0042193A">
      <w:pPr>
        <w:rPr>
          <w:rFonts w:ascii="Calibri" w:hAnsi="Calibri" w:cs="Calibri"/>
        </w:rPr>
      </w:pPr>
      <w:r w:rsidRPr="00693E93">
        <w:rPr>
          <w:rFonts w:ascii="Calibri" w:hAnsi="Calibri" w:cs="Calibri"/>
        </w:rPr>
        <w:t>Chair, Water Safety Wales</w:t>
      </w:r>
    </w:p>
    <w:sectPr w:rsidR="002E1439" w:rsidRPr="0042193A" w:rsidSect="0042193A">
      <w:headerReference w:type="default" r:id="rId9"/>
      <w:footerReference w:type="default" r:id="rId10"/>
      <w:pgSz w:w="11906" w:h="16838"/>
      <w:pgMar w:top="720" w:right="720" w:bottom="720" w:left="720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44ED" w14:textId="77777777" w:rsidR="00E3262E" w:rsidRDefault="00E3262E" w:rsidP="00E3262E">
      <w:pPr>
        <w:spacing w:after="0" w:line="240" w:lineRule="auto"/>
      </w:pPr>
      <w:r>
        <w:separator/>
      </w:r>
    </w:p>
  </w:endnote>
  <w:endnote w:type="continuationSeparator" w:id="0">
    <w:p w14:paraId="48C52E56" w14:textId="77777777" w:rsidR="00E3262E" w:rsidRDefault="00E3262E" w:rsidP="00E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275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41EC1" w14:textId="7D43F497" w:rsidR="0042193A" w:rsidRDefault="00421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EAE4D" w14:textId="77777777" w:rsidR="0042193A" w:rsidRDefault="0042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7F0DA" w14:textId="77777777" w:rsidR="00E3262E" w:rsidRDefault="00E3262E" w:rsidP="00E3262E">
      <w:pPr>
        <w:spacing w:after="0" w:line="240" w:lineRule="auto"/>
      </w:pPr>
      <w:r>
        <w:separator/>
      </w:r>
    </w:p>
  </w:footnote>
  <w:footnote w:type="continuationSeparator" w:id="0">
    <w:p w14:paraId="6FFCEC76" w14:textId="77777777" w:rsidR="00E3262E" w:rsidRDefault="00E3262E" w:rsidP="00E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FA7EF" w14:textId="5F36C3B6" w:rsidR="00E3262E" w:rsidRDefault="00E3262E" w:rsidP="00E3262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F1168" wp14:editId="50F4CA52">
          <wp:simplePos x="0" y="0"/>
          <wp:positionH relativeFrom="column">
            <wp:posOffset>4524375</wp:posOffset>
          </wp:positionH>
          <wp:positionV relativeFrom="paragraph">
            <wp:posOffset>-922020</wp:posOffset>
          </wp:positionV>
          <wp:extent cx="2302510" cy="902535"/>
          <wp:effectExtent l="0" t="0" r="2540" b="0"/>
          <wp:wrapSquare wrapText="bothSides"/>
          <wp:docPr id="125757607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57607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510" cy="90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B7B6E"/>
    <w:multiLevelType w:val="hybridMultilevel"/>
    <w:tmpl w:val="DFB4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29062">
    <w:abstractNumId w:val="0"/>
  </w:num>
  <w:num w:numId="2" w16cid:durableId="183121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2E"/>
    <w:rsid w:val="001E7584"/>
    <w:rsid w:val="002E1439"/>
    <w:rsid w:val="002E2984"/>
    <w:rsid w:val="0042193A"/>
    <w:rsid w:val="00444F7E"/>
    <w:rsid w:val="004879E6"/>
    <w:rsid w:val="007422DE"/>
    <w:rsid w:val="00AE76CC"/>
    <w:rsid w:val="00C709C7"/>
    <w:rsid w:val="00C9599B"/>
    <w:rsid w:val="00D17E76"/>
    <w:rsid w:val="00E3262E"/>
    <w:rsid w:val="00E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F2C7"/>
  <w15:chartTrackingRefBased/>
  <w15:docId w15:val="{8106EE25-DF65-4BAA-BFE1-C2D813DF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E7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E7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E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E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E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E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7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E7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E76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E76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E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E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E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E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E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E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E7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E7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E7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E76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2E"/>
  </w:style>
  <w:style w:type="paragraph" w:styleId="Footer">
    <w:name w:val="footer"/>
    <w:basedOn w:val="Normal"/>
    <w:link w:val="FooterChar"/>
    <w:uiPriority w:val="99"/>
    <w:unhideWhenUsed/>
    <w:rsid w:val="00E3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2E"/>
  </w:style>
  <w:style w:type="character" w:styleId="CommentReference">
    <w:name w:val="annotation reference"/>
    <w:basedOn w:val="DefaultParagraphFont"/>
    <w:uiPriority w:val="99"/>
    <w:semiHidden/>
    <w:unhideWhenUsed/>
    <w:rsid w:val="002E1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4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Gallagher</dc:creator>
  <cp:keywords/>
  <dc:description/>
  <cp:lastModifiedBy>Peter Gallagher</cp:lastModifiedBy>
  <cp:revision>4</cp:revision>
  <dcterms:created xsi:type="dcterms:W3CDTF">2024-07-04T14:29:00Z</dcterms:created>
  <dcterms:modified xsi:type="dcterms:W3CDTF">2024-07-05T11:02:00Z</dcterms:modified>
</cp:coreProperties>
</file>